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51B3" w14:textId="43467743" w:rsidR="00B57CB9" w:rsidRDefault="00B57CB9">
      <w:pPr>
        <w:rPr>
          <w:sz w:val="32"/>
          <w:szCs w:val="32"/>
        </w:rPr>
      </w:pPr>
    </w:p>
    <w:p w14:paraId="14E6B100" w14:textId="0A462829" w:rsidR="000A6D2F" w:rsidRDefault="002C0595" w:rsidP="002C0595">
      <w:pPr>
        <w:spacing w:before="1"/>
        <w:rPr>
          <w:rFonts w:ascii="Arial" w:eastAsia="Tahoma" w:hAnsi="Arial" w:cs="Arial"/>
          <w:b/>
          <w:kern w:val="0"/>
          <w:sz w:val="24"/>
          <w14:ligatures w14:val="none"/>
        </w:rPr>
      </w:pPr>
      <w:r>
        <w:rPr>
          <w:sz w:val="32"/>
          <w:szCs w:val="32"/>
        </w:rPr>
        <w:br/>
      </w:r>
    </w:p>
    <w:p w14:paraId="4C4B33E2" w14:textId="65CF0477" w:rsidR="00B26FCD" w:rsidRPr="000A6D2F" w:rsidRDefault="000A6D2F" w:rsidP="002C0595">
      <w:pPr>
        <w:spacing w:before="1"/>
        <w:ind w:left="120"/>
        <w:rPr>
          <w:rFonts w:ascii="Arial" w:eastAsia="Tahoma" w:hAnsi="Arial" w:cs="Arial"/>
          <w:b/>
          <w:kern w:val="0"/>
          <w:sz w:val="24"/>
          <w14:ligatures w14:val="none"/>
        </w:rPr>
      </w:pPr>
      <w:r w:rsidRPr="000A6D2F">
        <w:rPr>
          <w:rFonts w:ascii="Arial" w:eastAsia="Tahoma" w:hAnsi="Arial" w:cs="Arial"/>
          <w:b/>
          <w:kern w:val="0"/>
          <w:sz w:val="24"/>
          <w14:ligatures w14:val="none"/>
        </w:rPr>
        <w:t>Job Hazard Analysis: Chemical Use</w:t>
      </w:r>
    </w:p>
    <w:tbl>
      <w:tblPr>
        <w:tblStyle w:val="TableGrid"/>
        <w:tblW w:w="11515" w:type="dxa"/>
        <w:tblLayout w:type="fixed"/>
        <w:tblLook w:val="01E0" w:firstRow="1" w:lastRow="1" w:firstColumn="1" w:lastColumn="1" w:noHBand="0" w:noVBand="0"/>
      </w:tblPr>
      <w:tblGrid>
        <w:gridCol w:w="4045"/>
        <w:gridCol w:w="7470"/>
      </w:tblGrid>
      <w:tr w:rsidR="00B57CB9" w:rsidRPr="00F677DA" w14:paraId="49E9BAFE" w14:textId="77777777" w:rsidTr="00743A91">
        <w:trPr>
          <w:trHeight w:val="1995"/>
        </w:trPr>
        <w:tc>
          <w:tcPr>
            <w:tcW w:w="4045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01F48AEB" w14:textId="3E5D0C88" w:rsidR="00B57CB9" w:rsidRDefault="00230E9C" w:rsidP="00B57CB9">
            <w:pPr>
              <w:pStyle w:val="TableParagraph"/>
              <w:rPr>
                <w:rFonts w:ascii="Arial" w:hAnsi="Arial" w:cs="Arial"/>
                <w:bCs/>
                <w:sz w:val="24"/>
              </w:rPr>
            </w:pPr>
            <w:r w:rsidRPr="00230E9C">
              <w:rPr>
                <w:rFonts w:ascii="Arial" w:hAnsi="Arial" w:cs="Arial"/>
                <w:b/>
                <w:sz w:val="32"/>
                <w:szCs w:val="32"/>
              </w:rPr>
              <w:t xml:space="preserve">Glutaraldehyde 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B57CB9" w:rsidRPr="001F50D8">
              <w:rPr>
                <w:rFonts w:ascii="Arial" w:hAnsi="Arial" w:cs="Arial"/>
                <w:bCs/>
                <w:sz w:val="24"/>
              </w:rPr>
              <w:t>(</w:t>
            </w:r>
            <w:r w:rsidR="00E33390" w:rsidRPr="00E33390">
              <w:rPr>
                <w:rFonts w:ascii="Arial" w:hAnsi="Arial" w:cs="Arial"/>
                <w:bCs/>
                <w:sz w:val="24"/>
              </w:rPr>
              <w:t xml:space="preserve">Glutaraldehyde, 25 </w:t>
            </w:r>
            <w:proofErr w:type="spellStart"/>
            <w:r w:rsidR="00E33390" w:rsidRPr="00E33390">
              <w:rPr>
                <w:rFonts w:ascii="Arial" w:hAnsi="Arial" w:cs="Arial"/>
                <w:bCs/>
                <w:sz w:val="24"/>
              </w:rPr>
              <w:t>wt</w:t>
            </w:r>
            <w:proofErr w:type="spellEnd"/>
            <w:r w:rsidR="00E33390" w:rsidRPr="00E33390">
              <w:rPr>
                <w:rFonts w:ascii="Arial" w:hAnsi="Arial" w:cs="Arial"/>
                <w:bCs/>
                <w:sz w:val="24"/>
              </w:rPr>
              <w:t>%</w:t>
            </w:r>
            <w:r w:rsidR="00B57CB9" w:rsidRPr="001F50D8">
              <w:rPr>
                <w:rFonts w:ascii="Arial" w:hAnsi="Arial" w:cs="Arial"/>
                <w:bCs/>
                <w:sz w:val="24"/>
              </w:rPr>
              <w:t>)</w:t>
            </w:r>
            <w:r w:rsidR="00B57CB9" w:rsidRPr="001F50D8">
              <w:rPr>
                <w:rFonts w:ascii="Arial" w:hAnsi="Arial" w:cs="Arial"/>
                <w:bCs/>
                <w:sz w:val="24"/>
              </w:rPr>
              <w:br/>
            </w:r>
          </w:p>
          <w:p w14:paraId="0C99307C" w14:textId="77777777" w:rsidR="00743A91" w:rsidRPr="00BF4FF9" w:rsidRDefault="00743A91" w:rsidP="00743A91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23055D8F" w14:textId="2F5EB008" w:rsidR="00B57CB9" w:rsidRPr="005807E1" w:rsidRDefault="00743A91" w:rsidP="00B57CB9">
            <w:pPr>
              <w:pStyle w:val="TableParagraph"/>
              <w:rPr>
                <w:rFonts w:ascii="Arial" w:hAnsi="Arial" w:cs="Arial"/>
                <w:bCs/>
                <w:sz w:val="24"/>
              </w:rPr>
            </w:pPr>
            <w:r w:rsidRPr="00BF4FF9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66ED5DF6" wp14:editId="3AB0F871">
                  <wp:extent cx="992123" cy="850392"/>
                  <wp:effectExtent l="0" t="0" r="0" b="6985"/>
                  <wp:docPr id="3" name="Picture 3" descr="Corrosive Warning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orrosive Warning Labe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23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FF9">
              <w:rPr>
                <w:rFonts w:ascii="Arial" w:hAnsi="Arial" w:cs="Arial"/>
                <w:b/>
                <w:sz w:val="24"/>
              </w:rPr>
              <w:t xml:space="preserve"> </w:t>
            </w:r>
            <w:r w:rsidRPr="00BF4FF9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522C56B2" wp14:editId="04D9427E">
                  <wp:extent cx="992123" cy="850392"/>
                  <wp:effectExtent l="0" t="0" r="0" b="6985"/>
                  <wp:docPr id="4" name="Picture 4" descr="Acute Toxicity Warning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cute Toxicity Warning Labe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23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FF9">
              <w:rPr>
                <w:rFonts w:ascii="Arial" w:hAnsi="Arial" w:cs="Arial"/>
                <w:b/>
                <w:sz w:val="24"/>
              </w:rPr>
              <w:br/>
            </w:r>
            <w:r w:rsidRPr="00BF4FF9">
              <w:rPr>
                <w:rFonts w:ascii="Arial" w:hAnsi="Arial" w:cs="Arial"/>
                <w:b/>
                <w:sz w:val="24"/>
              </w:rPr>
              <w:br/>
            </w:r>
            <w:r w:rsidRPr="00BF4FF9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421D49FB" wp14:editId="0841EA8F">
                  <wp:extent cx="992123" cy="850392"/>
                  <wp:effectExtent l="0" t="0" r="0" b="6985"/>
                  <wp:docPr id="8" name="Graphic 8" descr="Health Hazard Warning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ealth Hazard Warning Labe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23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6F8F" w:rsidRPr="00BF4FF9"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5E93E837" wp14:editId="35E7125E">
                  <wp:extent cx="992123" cy="850391"/>
                  <wp:effectExtent l="0" t="0" r="0" b="6985"/>
                  <wp:docPr id="5" name="Graphic 8" descr="Irritant warn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8" descr="Irritant warning icon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23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2C67">
              <w:rPr>
                <w:rFonts w:ascii="Arial" w:hAnsi="Arial" w:cs="Arial"/>
                <w:bCs/>
                <w:sz w:val="24"/>
              </w:rPr>
              <w:br/>
            </w:r>
            <w:r w:rsidR="00672C67">
              <w:rPr>
                <w:rFonts w:ascii="Arial" w:hAnsi="Arial" w:cs="Arial"/>
                <w:bCs/>
                <w:sz w:val="24"/>
              </w:rPr>
              <w:br/>
            </w:r>
            <w:r w:rsidR="00672C67">
              <w:rPr>
                <w:rFonts w:ascii="Arial" w:hAnsi="Arial" w:cs="Arial"/>
                <w:bCs/>
                <w:noProof/>
                <w:sz w:val="24"/>
                <w14:ligatures w14:val="standardContextual"/>
              </w:rPr>
              <w:drawing>
                <wp:inline distT="0" distB="0" distL="0" distR="0" wp14:anchorId="0CA4C89D" wp14:editId="057DC089">
                  <wp:extent cx="1013680" cy="873394"/>
                  <wp:effectExtent l="0" t="0" r="0" b="3175"/>
                  <wp:docPr id="1" name="Picture 1" descr="Environmental Hazard warn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nvironmental Hazard warning icon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680" cy="873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2C67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7470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60593CFB" w14:textId="11A26AA2" w:rsidR="00B57CB9" w:rsidRDefault="009645C9" w:rsidP="00B57CB9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9645C9">
              <w:rPr>
                <w:rFonts w:ascii="Arial" w:hAnsi="Arial" w:cs="Arial"/>
                <w:b/>
                <w:sz w:val="24"/>
              </w:rPr>
              <w:t>Workplace Hazardous Materials Information System</w:t>
            </w:r>
            <w:r w:rsidR="00812EA9">
              <w:rPr>
                <w:rFonts w:ascii="Arial" w:hAnsi="Arial" w:cs="Arial"/>
                <w:b/>
                <w:sz w:val="24"/>
              </w:rPr>
              <w:br/>
            </w:r>
          </w:p>
          <w:p w14:paraId="4DFDB692" w14:textId="494D7BF6" w:rsidR="00812EA9" w:rsidRDefault="00812EA9" w:rsidP="00B57CB9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812EA9">
              <w:rPr>
                <w:rFonts w:ascii="Arial" w:hAnsi="Arial" w:cs="Arial"/>
                <w:b/>
                <w:sz w:val="24"/>
              </w:rPr>
              <w:t xml:space="preserve">Personal Protective Equipment </w:t>
            </w:r>
            <w:r w:rsidR="002D5FE2">
              <w:rPr>
                <w:rFonts w:ascii="Arial" w:hAnsi="Arial" w:cs="Arial"/>
                <w:b/>
                <w:sz w:val="24"/>
              </w:rPr>
              <w:t xml:space="preserve">(PPE) </w:t>
            </w:r>
            <w:r w:rsidRPr="00812EA9">
              <w:rPr>
                <w:rFonts w:ascii="Arial" w:hAnsi="Arial" w:cs="Arial"/>
                <w:b/>
                <w:sz w:val="24"/>
              </w:rPr>
              <w:t>Required:</w:t>
            </w:r>
          </w:p>
          <w:p w14:paraId="1C81F049" w14:textId="77777777" w:rsidR="009645C9" w:rsidRDefault="009645C9" w:rsidP="00B57CB9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5A856111" w14:textId="16F3A574" w:rsidR="00B57CB9" w:rsidRPr="008557DF" w:rsidRDefault="009C57B3" w:rsidP="00B57CB9">
            <w:pPr>
              <w:pStyle w:val="TableParagraph"/>
              <w:rPr>
                <w:rFonts w:ascii="Arial" w:hAnsi="Arial" w:cs="Arial"/>
                <w:sz w:val="24"/>
              </w:rPr>
            </w:pPr>
            <w:r w:rsidRPr="009C57B3">
              <w:rPr>
                <w:rFonts w:ascii="Arial" w:hAnsi="Arial" w:cs="Arial"/>
                <w:sz w:val="24"/>
              </w:rPr>
              <w:t>Wear protective gloves/protective clothing/eye protection/face protection. Do not breathe dust/fume</w:t>
            </w:r>
            <w:r w:rsidR="00914620">
              <w:rPr>
                <w:rFonts w:ascii="Arial" w:hAnsi="Arial" w:cs="Arial"/>
                <w:sz w:val="24"/>
              </w:rPr>
              <w:t>s</w:t>
            </w:r>
            <w:r w:rsidRPr="009C57B3">
              <w:rPr>
                <w:rFonts w:ascii="Arial" w:hAnsi="Arial" w:cs="Arial"/>
                <w:sz w:val="24"/>
              </w:rPr>
              <w:t>/gas/mist/vapors/spray. Wash skin thoroughly after handling. Use only outdoors or in a well-ventilated area. Contaminated work clothing should not be allowed out of the workplace.</w:t>
            </w:r>
            <w:r w:rsidR="008557DF">
              <w:rPr>
                <w:rFonts w:ascii="Arial" w:hAnsi="Arial" w:cs="Arial"/>
                <w:sz w:val="24"/>
              </w:rPr>
              <w:t xml:space="preserve"> </w:t>
            </w:r>
            <w:r w:rsidRPr="009C57B3">
              <w:rPr>
                <w:rFonts w:ascii="Arial" w:hAnsi="Arial" w:cs="Arial"/>
                <w:sz w:val="24"/>
              </w:rPr>
              <w:t>Avoid breathing</w:t>
            </w:r>
            <w:r w:rsidR="00896D09">
              <w:rPr>
                <w:rFonts w:ascii="Arial" w:hAnsi="Arial" w:cs="Arial"/>
                <w:sz w:val="24"/>
              </w:rPr>
              <w:t xml:space="preserve"> </w:t>
            </w:r>
            <w:r w:rsidRPr="009C57B3">
              <w:rPr>
                <w:rFonts w:ascii="Arial" w:hAnsi="Arial" w:cs="Arial"/>
                <w:sz w:val="24"/>
              </w:rPr>
              <w:t>dust/fume/gas/mist/vapors/spray. Do not handle until all safety precautions have been read and understood. Use personal protective equipment as required.</w:t>
            </w:r>
          </w:p>
        </w:tc>
      </w:tr>
    </w:tbl>
    <w:p w14:paraId="0F81C131" w14:textId="77777777" w:rsidR="00FA3627" w:rsidRDefault="00FA3627">
      <w:pPr>
        <w:rPr>
          <w:sz w:val="32"/>
          <w:szCs w:val="32"/>
        </w:rPr>
      </w:pPr>
    </w:p>
    <w:tbl>
      <w:tblPr>
        <w:tblStyle w:val="TableGrid"/>
        <w:tblW w:w="11515" w:type="dxa"/>
        <w:tblLayout w:type="fixed"/>
        <w:tblLook w:val="01E0" w:firstRow="1" w:lastRow="1" w:firstColumn="1" w:lastColumn="1" w:noHBand="0" w:noVBand="0"/>
      </w:tblPr>
      <w:tblGrid>
        <w:gridCol w:w="11515"/>
      </w:tblGrid>
      <w:tr w:rsidR="0071029D" w:rsidRPr="00F677DA" w14:paraId="31C500C7" w14:textId="77777777" w:rsidTr="00AC4DA4">
        <w:trPr>
          <w:trHeight w:val="1637"/>
        </w:trPr>
        <w:tc>
          <w:tcPr>
            <w:tcW w:w="11515" w:type="dxa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5C6CF0EC" w14:textId="5165DB08" w:rsidR="00F77CC1" w:rsidRPr="006E3F07" w:rsidRDefault="00956C80" w:rsidP="00F77CC1">
            <w:pPr>
              <w:pStyle w:val="TableParagraph"/>
              <w:rPr>
                <w:rFonts w:ascii="Arial" w:hAnsi="Arial" w:cs="Arial"/>
                <w:bCs/>
                <w:sz w:val="24"/>
              </w:rPr>
            </w:pPr>
            <w:r w:rsidRPr="006E3F07">
              <w:rPr>
                <w:rFonts w:ascii="Arial" w:hAnsi="Arial" w:cs="Arial"/>
                <w:bCs/>
                <w:color w:val="FF0000"/>
                <w:sz w:val="24"/>
              </w:rPr>
              <w:t xml:space="preserve">Hazards: </w:t>
            </w:r>
            <w:r w:rsidRPr="006E3F07">
              <w:rPr>
                <w:rFonts w:ascii="Arial" w:hAnsi="Arial" w:cs="Arial"/>
                <w:bCs/>
                <w:color w:val="000000" w:themeColor="text1"/>
                <w:sz w:val="24"/>
              </w:rPr>
              <w:t>Toxic if swallowed [Danger Acute toxicity, oral]. Causes severe skin burns and eye damage [Danger Skin corrosion/irritation]</w:t>
            </w:r>
            <w:r w:rsidR="00E728E0" w:rsidRPr="006E3F07">
              <w:rPr>
                <w:rFonts w:ascii="Arial" w:hAnsi="Arial" w:cs="Arial"/>
                <w:bCs/>
                <w:color w:val="000000" w:themeColor="text1"/>
                <w:sz w:val="24"/>
              </w:rPr>
              <w:t>.</w:t>
            </w:r>
            <w:r w:rsidRPr="006E3F07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May cause an allergic skin reaction [Warning Sensitization, Skin]</w:t>
            </w:r>
            <w:r w:rsidR="009165C1" w:rsidRPr="006E3F07">
              <w:rPr>
                <w:rFonts w:ascii="Arial" w:hAnsi="Arial" w:cs="Arial"/>
                <w:bCs/>
                <w:color w:val="000000" w:themeColor="text1"/>
                <w:sz w:val="24"/>
              </w:rPr>
              <w:t>.</w:t>
            </w:r>
            <w:r w:rsidRPr="006E3F07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Toxic if inhaled [Danger Acute toxicity, inhalation]</w:t>
            </w:r>
            <w:r w:rsidR="009165C1" w:rsidRPr="006E3F07">
              <w:rPr>
                <w:rFonts w:ascii="Arial" w:hAnsi="Arial" w:cs="Arial"/>
                <w:bCs/>
                <w:color w:val="000000" w:themeColor="text1"/>
                <w:sz w:val="24"/>
              </w:rPr>
              <w:t>.</w:t>
            </w:r>
            <w:r w:rsidRPr="006E3F07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May cause allergy or asthma symptoms or breathing difficulties if inhaled [Danger Sensitization, respiratory]</w:t>
            </w:r>
            <w:r w:rsidR="00AC0D99" w:rsidRPr="006E3F07">
              <w:rPr>
                <w:rFonts w:ascii="Arial" w:hAnsi="Arial" w:cs="Arial"/>
                <w:bCs/>
                <w:color w:val="000000" w:themeColor="text1"/>
                <w:sz w:val="24"/>
              </w:rPr>
              <w:t>.</w:t>
            </w:r>
            <w:r w:rsidRPr="006E3F07">
              <w:rPr>
                <w:rFonts w:ascii="Arial" w:hAnsi="Arial" w:cs="Arial"/>
                <w:bCs/>
                <w:color w:val="000000" w:themeColor="text1"/>
                <w:sz w:val="24"/>
              </w:rPr>
              <w:t xml:space="preserve"> Very toxic to aquatic life [Warning Hazardous to the aquatic environment, acute hazard]</w:t>
            </w:r>
            <w:r w:rsidR="00F4614F" w:rsidRPr="006E3F07">
              <w:rPr>
                <w:rFonts w:ascii="Arial" w:hAnsi="Arial" w:cs="Arial"/>
                <w:bCs/>
                <w:color w:val="000000" w:themeColor="text1"/>
                <w:sz w:val="24"/>
              </w:rPr>
              <w:t>.</w:t>
            </w:r>
            <w:r w:rsidR="007F3702" w:rsidRPr="006E3F07">
              <w:rPr>
                <w:rFonts w:ascii="Arial" w:hAnsi="Arial" w:cs="Arial"/>
                <w:bCs/>
                <w:sz w:val="24"/>
              </w:rPr>
              <w:br/>
            </w:r>
          </w:p>
          <w:p w14:paraId="58D65699" w14:textId="6A30CD03" w:rsidR="0071029D" w:rsidRPr="007F3702" w:rsidRDefault="00F77CC1" w:rsidP="00F77CC1">
            <w:pPr>
              <w:pStyle w:val="TableParagraph"/>
              <w:rPr>
                <w:rFonts w:ascii="Arial" w:hAnsi="Arial" w:cs="Arial"/>
                <w:bCs/>
                <w:sz w:val="24"/>
              </w:rPr>
            </w:pPr>
            <w:r w:rsidRPr="007F3702">
              <w:rPr>
                <w:rFonts w:ascii="Arial" w:hAnsi="Arial" w:cs="Arial"/>
                <w:bCs/>
                <w:sz w:val="24"/>
              </w:rPr>
              <w:t xml:space="preserve">(Review supplier </w:t>
            </w:r>
            <w:r w:rsidR="0031037D" w:rsidRPr="0031037D">
              <w:rPr>
                <w:rFonts w:ascii="Arial" w:hAnsi="Arial" w:cs="Arial"/>
                <w:bCs/>
                <w:sz w:val="24"/>
              </w:rPr>
              <w:t xml:space="preserve">Safety Data Sheets </w:t>
            </w:r>
            <w:r w:rsidR="0031037D">
              <w:rPr>
                <w:rFonts w:ascii="Arial" w:hAnsi="Arial" w:cs="Arial"/>
                <w:bCs/>
                <w:sz w:val="24"/>
              </w:rPr>
              <w:t>(</w:t>
            </w:r>
            <w:r w:rsidRPr="007F3702">
              <w:rPr>
                <w:rFonts w:ascii="Arial" w:hAnsi="Arial" w:cs="Arial"/>
                <w:bCs/>
                <w:sz w:val="24"/>
              </w:rPr>
              <w:t>SDS</w:t>
            </w:r>
            <w:r w:rsidR="0031037D">
              <w:rPr>
                <w:rFonts w:ascii="Arial" w:hAnsi="Arial" w:cs="Arial"/>
                <w:bCs/>
                <w:sz w:val="24"/>
              </w:rPr>
              <w:t>)</w:t>
            </w:r>
            <w:r w:rsidRPr="007F3702">
              <w:rPr>
                <w:rFonts w:ascii="Arial" w:hAnsi="Arial" w:cs="Arial"/>
                <w:bCs/>
                <w:sz w:val="24"/>
              </w:rPr>
              <w:t xml:space="preserve"> for complete hazard information)</w:t>
            </w:r>
          </w:p>
        </w:tc>
      </w:tr>
    </w:tbl>
    <w:p w14:paraId="4D095FDC" w14:textId="77777777" w:rsidR="00D77499" w:rsidRDefault="00D77499">
      <w:pPr>
        <w:rPr>
          <w:sz w:val="32"/>
          <w:szCs w:val="32"/>
        </w:rPr>
      </w:pPr>
    </w:p>
    <w:p w14:paraId="22B85E1D" w14:textId="77777777" w:rsidR="00375CB5" w:rsidRDefault="00375CB5">
      <w:pPr>
        <w:rPr>
          <w:sz w:val="32"/>
          <w:szCs w:val="32"/>
        </w:rPr>
      </w:pPr>
    </w:p>
    <w:p w14:paraId="77850C2F" w14:textId="77777777" w:rsidR="00375CB5" w:rsidRDefault="00375CB5">
      <w:pPr>
        <w:rPr>
          <w:sz w:val="32"/>
          <w:szCs w:val="32"/>
        </w:rPr>
      </w:pPr>
    </w:p>
    <w:p w14:paraId="6DB05EDB" w14:textId="77777777" w:rsidR="00375CB5" w:rsidRDefault="00375CB5">
      <w:pPr>
        <w:rPr>
          <w:sz w:val="32"/>
          <w:szCs w:val="32"/>
        </w:rPr>
      </w:pPr>
    </w:p>
    <w:p w14:paraId="0C8E0724" w14:textId="77777777" w:rsidR="00375CB5" w:rsidRDefault="00375CB5">
      <w:pPr>
        <w:rPr>
          <w:sz w:val="32"/>
          <w:szCs w:val="32"/>
        </w:rPr>
      </w:pPr>
    </w:p>
    <w:p w14:paraId="0C832951" w14:textId="77777777" w:rsidR="006A042C" w:rsidRDefault="006A042C" w:rsidP="00F53119">
      <w:pPr>
        <w:rPr>
          <w:rFonts w:ascii="Arial" w:hAnsi="Arial" w:cs="Arial"/>
        </w:rPr>
      </w:pPr>
    </w:p>
    <w:tbl>
      <w:tblPr>
        <w:tblStyle w:val="TableGrid"/>
        <w:tblW w:w="11515" w:type="dxa"/>
        <w:tblLayout w:type="fixed"/>
        <w:tblLook w:val="01E0" w:firstRow="1" w:lastRow="1" w:firstColumn="1" w:lastColumn="1" w:noHBand="0" w:noVBand="0"/>
      </w:tblPr>
      <w:tblGrid>
        <w:gridCol w:w="2965"/>
        <w:gridCol w:w="3690"/>
        <w:gridCol w:w="4860"/>
      </w:tblGrid>
      <w:tr w:rsidR="00D470AD" w:rsidRPr="001B7208" w14:paraId="081B898C" w14:textId="1E1AEE06" w:rsidTr="00A552C6">
        <w:trPr>
          <w:trHeight w:val="386"/>
        </w:trPr>
        <w:tc>
          <w:tcPr>
            <w:tcW w:w="2965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9173E0" w14:textId="77777777" w:rsidR="00D470AD" w:rsidRPr="004C2D7E" w:rsidRDefault="00D470AD" w:rsidP="00D470AD">
            <w:pPr>
              <w:pStyle w:val="TableParagraph"/>
              <w:spacing w:line="289" w:lineRule="exact"/>
              <w:rPr>
                <w:rFonts w:ascii="Arial" w:hAnsi="Arial" w:cs="Arial"/>
                <w:b/>
                <w:bCs/>
              </w:rPr>
            </w:pPr>
            <w:r w:rsidRPr="004C2D7E">
              <w:rPr>
                <w:rFonts w:ascii="Arial" w:hAnsi="Arial" w:cs="Arial"/>
                <w:b/>
                <w:bCs/>
              </w:rPr>
              <w:t>Job Steps</w:t>
            </w:r>
          </w:p>
        </w:tc>
        <w:tc>
          <w:tcPr>
            <w:tcW w:w="3690" w:type="dxa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174E17" w14:textId="77777777" w:rsidR="00D470AD" w:rsidRPr="004C2D7E" w:rsidRDefault="00D470AD" w:rsidP="00D470AD">
            <w:pPr>
              <w:pStyle w:val="TableParagraph"/>
              <w:spacing w:line="289" w:lineRule="exact"/>
              <w:rPr>
                <w:rFonts w:ascii="Arial" w:hAnsi="Arial" w:cs="Arial"/>
                <w:b/>
                <w:bCs/>
              </w:rPr>
            </w:pPr>
            <w:r w:rsidRPr="004C2D7E">
              <w:rPr>
                <w:rFonts w:ascii="Arial" w:hAnsi="Arial" w:cs="Arial"/>
                <w:b/>
                <w:bCs/>
              </w:rPr>
              <w:t>Hazards</w:t>
            </w:r>
          </w:p>
        </w:tc>
        <w:tc>
          <w:tcPr>
            <w:tcW w:w="4860" w:type="dxa"/>
            <w:shd w:val="clear" w:color="auto" w:fill="F2F2F2" w:themeFill="background1" w:themeFillShade="F2"/>
          </w:tcPr>
          <w:p w14:paraId="020E5FE9" w14:textId="0259FEAB" w:rsidR="00D470AD" w:rsidRPr="004C2D7E" w:rsidRDefault="00D470AD" w:rsidP="00D470AD">
            <w:pPr>
              <w:pStyle w:val="TableParagraph"/>
              <w:spacing w:line="289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Controls</w:t>
            </w:r>
          </w:p>
        </w:tc>
      </w:tr>
      <w:tr w:rsidR="00D470AD" w:rsidRPr="001B7208" w14:paraId="0E9DD914" w14:textId="4A0B2A61" w:rsidTr="00A552C6">
        <w:trPr>
          <w:trHeight w:val="830"/>
        </w:trPr>
        <w:tc>
          <w:tcPr>
            <w:tcW w:w="29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787463" w14:textId="77777777" w:rsidR="00D470AD" w:rsidRPr="003D4F44" w:rsidRDefault="00D470AD" w:rsidP="00D470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97842">
              <w:rPr>
                <w:rFonts w:ascii="Arial" w:hAnsi="Arial" w:cs="Arial"/>
              </w:rPr>
              <w:t>Receiving and Storing Glutaraldehyde</w:t>
            </w:r>
          </w:p>
        </w:tc>
        <w:tc>
          <w:tcPr>
            <w:tcW w:w="3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15BA1A" w14:textId="77777777" w:rsidR="00D470AD" w:rsidRPr="001D0A60" w:rsidRDefault="00D470AD" w:rsidP="00D470A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1D0A60">
              <w:rPr>
                <w:rFonts w:ascii="Arial" w:hAnsi="Arial" w:cs="Arial"/>
              </w:rPr>
              <w:t>Exposure to vapors or spills</w:t>
            </w:r>
          </w:p>
          <w:p w14:paraId="5F9163DD" w14:textId="77777777" w:rsidR="00D470AD" w:rsidRPr="001D0A60" w:rsidRDefault="00D470AD" w:rsidP="00D470A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1D0A60">
              <w:rPr>
                <w:rFonts w:ascii="Arial" w:hAnsi="Arial" w:cs="Arial"/>
              </w:rPr>
              <w:t xml:space="preserve">Skin </w:t>
            </w:r>
            <w:proofErr w:type="gramStart"/>
            <w:r w:rsidRPr="001D0A60">
              <w:rPr>
                <w:rFonts w:ascii="Arial" w:hAnsi="Arial" w:cs="Arial"/>
              </w:rPr>
              <w:t>contact</w:t>
            </w:r>
            <w:proofErr w:type="gramEnd"/>
            <w:r w:rsidRPr="001D0A60">
              <w:rPr>
                <w:rFonts w:ascii="Arial" w:hAnsi="Arial" w:cs="Arial"/>
              </w:rPr>
              <w:t xml:space="preserve"> with liquid</w:t>
            </w:r>
          </w:p>
          <w:p w14:paraId="67B10F1E" w14:textId="77777777" w:rsidR="00D470AD" w:rsidRPr="001D0A60" w:rsidRDefault="00D470AD" w:rsidP="00D470A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1D0A60">
              <w:rPr>
                <w:rFonts w:ascii="Arial" w:hAnsi="Arial" w:cs="Arial"/>
              </w:rPr>
              <w:t>Improper storage leading to leaks or reactions</w:t>
            </w:r>
          </w:p>
        </w:tc>
        <w:tc>
          <w:tcPr>
            <w:tcW w:w="4860" w:type="dxa"/>
          </w:tcPr>
          <w:p w14:paraId="518B910E" w14:textId="77777777" w:rsidR="00D470AD" w:rsidRPr="001F5B5A" w:rsidRDefault="00D470AD" w:rsidP="00D470A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F5B5A">
              <w:rPr>
                <w:rFonts w:ascii="Arial" w:hAnsi="Arial" w:cs="Arial"/>
              </w:rPr>
              <w:t xml:space="preserve">Use appropriate PPE: gloves, goggles, and </w:t>
            </w:r>
            <w:r w:rsidRPr="000650EF">
              <w:rPr>
                <w:rFonts w:ascii="Arial" w:hAnsi="Arial" w:cs="Arial"/>
              </w:rPr>
              <w:t>laboratory</w:t>
            </w:r>
            <w:r w:rsidRPr="001F5B5A">
              <w:rPr>
                <w:rFonts w:ascii="Arial" w:hAnsi="Arial" w:cs="Arial"/>
              </w:rPr>
              <w:t xml:space="preserve"> </w:t>
            </w:r>
            <w:proofErr w:type="gramStart"/>
            <w:r w:rsidRPr="001F5B5A">
              <w:rPr>
                <w:rFonts w:ascii="Arial" w:hAnsi="Arial" w:cs="Arial"/>
              </w:rPr>
              <w:t>coat</w:t>
            </w:r>
            <w:proofErr w:type="gramEnd"/>
          </w:p>
          <w:p w14:paraId="7248A2FF" w14:textId="77777777" w:rsidR="00D470AD" w:rsidRPr="001F5B5A" w:rsidRDefault="00D470AD" w:rsidP="00D470A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1F5B5A">
              <w:rPr>
                <w:rFonts w:ascii="Arial" w:hAnsi="Arial" w:cs="Arial"/>
              </w:rPr>
              <w:t xml:space="preserve">Store in a well-ventilated area, away from incompatible </w:t>
            </w:r>
            <w:proofErr w:type="gramStart"/>
            <w:r w:rsidRPr="001F5B5A">
              <w:rPr>
                <w:rFonts w:ascii="Arial" w:hAnsi="Arial" w:cs="Arial"/>
              </w:rPr>
              <w:t>substances</w:t>
            </w:r>
            <w:proofErr w:type="gramEnd"/>
          </w:p>
          <w:p w14:paraId="493BA38C" w14:textId="67A20A78" w:rsidR="00D470AD" w:rsidRPr="001D0A60" w:rsidRDefault="00D470AD" w:rsidP="00D470AD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1F5B5A">
              <w:rPr>
                <w:rFonts w:ascii="Arial" w:hAnsi="Arial" w:cs="Arial"/>
              </w:rPr>
              <w:t>Ensure proper labeling and secure storage to prevent leaks</w:t>
            </w:r>
          </w:p>
        </w:tc>
      </w:tr>
      <w:tr w:rsidR="00D470AD" w:rsidRPr="001B7208" w14:paraId="15A0E467" w14:textId="4D8778A9" w:rsidTr="00A552C6">
        <w:trPr>
          <w:trHeight w:val="830"/>
        </w:trPr>
        <w:tc>
          <w:tcPr>
            <w:tcW w:w="29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9D8C50" w14:textId="77777777" w:rsidR="00D470AD" w:rsidRPr="00306887" w:rsidRDefault="00D470AD" w:rsidP="00D470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631092">
              <w:rPr>
                <w:rFonts w:ascii="Arial" w:hAnsi="Arial" w:cs="Arial"/>
              </w:rPr>
              <w:t>Handling and Preparing Solutions</w:t>
            </w:r>
          </w:p>
        </w:tc>
        <w:tc>
          <w:tcPr>
            <w:tcW w:w="3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1CADCF" w14:textId="77777777" w:rsidR="00D470AD" w:rsidRPr="00C97842" w:rsidRDefault="00D470AD" w:rsidP="00D470A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C97842">
              <w:rPr>
                <w:rFonts w:ascii="Arial" w:hAnsi="Arial" w:cs="Arial"/>
              </w:rPr>
              <w:t>Inhalation of fumes</w:t>
            </w:r>
          </w:p>
          <w:p w14:paraId="7A44A261" w14:textId="77777777" w:rsidR="00D470AD" w:rsidRPr="00C97842" w:rsidRDefault="00D470AD" w:rsidP="00D470A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C97842">
              <w:rPr>
                <w:rFonts w:ascii="Arial" w:hAnsi="Arial" w:cs="Arial"/>
              </w:rPr>
              <w:t>Skin and eye contact</w:t>
            </w:r>
          </w:p>
          <w:p w14:paraId="36166EAE" w14:textId="77777777" w:rsidR="00D470AD" w:rsidRDefault="00D470AD" w:rsidP="00D470AD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C97842">
              <w:rPr>
                <w:rFonts w:ascii="Arial" w:hAnsi="Arial" w:cs="Arial"/>
              </w:rPr>
              <w:t>Spill or splash during mixing</w:t>
            </w:r>
          </w:p>
        </w:tc>
        <w:tc>
          <w:tcPr>
            <w:tcW w:w="4860" w:type="dxa"/>
          </w:tcPr>
          <w:p w14:paraId="7228783A" w14:textId="27B1145D" w:rsidR="00570705" w:rsidRPr="00570705" w:rsidRDefault="00570705" w:rsidP="0057070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1F5B5A">
              <w:rPr>
                <w:rFonts w:ascii="Arial" w:hAnsi="Arial" w:cs="Arial"/>
              </w:rPr>
              <w:t xml:space="preserve">Use appropriate PPE: gloves, goggles, and </w:t>
            </w:r>
            <w:r w:rsidRPr="000650EF">
              <w:rPr>
                <w:rFonts w:ascii="Arial" w:hAnsi="Arial" w:cs="Arial"/>
              </w:rPr>
              <w:t>laboratory</w:t>
            </w:r>
            <w:r w:rsidRPr="001F5B5A">
              <w:rPr>
                <w:rFonts w:ascii="Arial" w:hAnsi="Arial" w:cs="Arial"/>
              </w:rPr>
              <w:t xml:space="preserve"> </w:t>
            </w:r>
            <w:proofErr w:type="gramStart"/>
            <w:r w:rsidRPr="001F5B5A">
              <w:rPr>
                <w:rFonts w:ascii="Arial" w:hAnsi="Arial" w:cs="Arial"/>
              </w:rPr>
              <w:t>coat</w:t>
            </w:r>
            <w:proofErr w:type="gramEnd"/>
          </w:p>
          <w:p w14:paraId="4E7884EB" w14:textId="205EDBF1" w:rsidR="00D470AD" w:rsidRPr="001F5B5A" w:rsidRDefault="00D470AD" w:rsidP="0057070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1F5B5A">
              <w:rPr>
                <w:rFonts w:ascii="Arial" w:hAnsi="Arial" w:cs="Arial"/>
              </w:rPr>
              <w:t xml:space="preserve">Perform work in a fume hood or well-ventilated </w:t>
            </w:r>
            <w:proofErr w:type="gramStart"/>
            <w:r w:rsidRPr="001F5B5A">
              <w:rPr>
                <w:rFonts w:ascii="Arial" w:hAnsi="Arial" w:cs="Arial"/>
              </w:rPr>
              <w:t>area</w:t>
            </w:r>
            <w:proofErr w:type="gramEnd"/>
          </w:p>
          <w:p w14:paraId="16874C84" w14:textId="32EABA59" w:rsidR="00D470AD" w:rsidRPr="00C97842" w:rsidRDefault="00D470AD" w:rsidP="00570705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1F5B5A">
              <w:rPr>
                <w:rFonts w:ascii="Arial" w:hAnsi="Arial" w:cs="Arial"/>
              </w:rPr>
              <w:t>Follow proper procedures for mixing and handling to avoid spills</w:t>
            </w:r>
          </w:p>
        </w:tc>
      </w:tr>
      <w:tr w:rsidR="00D470AD" w:rsidRPr="001B7208" w14:paraId="411273F8" w14:textId="2600D488" w:rsidTr="00A552C6">
        <w:trPr>
          <w:trHeight w:val="830"/>
        </w:trPr>
        <w:tc>
          <w:tcPr>
            <w:tcW w:w="29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66F911" w14:textId="77777777" w:rsidR="00D470AD" w:rsidRPr="00631092" w:rsidRDefault="00D470AD" w:rsidP="00D470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059E1">
              <w:rPr>
                <w:rFonts w:ascii="Arial" w:hAnsi="Arial" w:cs="Arial"/>
              </w:rPr>
              <w:t>Application and Use in Processes</w:t>
            </w:r>
          </w:p>
        </w:tc>
        <w:tc>
          <w:tcPr>
            <w:tcW w:w="3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6DDD1E" w14:textId="77777777" w:rsidR="00D470AD" w:rsidRPr="00C97842" w:rsidRDefault="00D470AD" w:rsidP="00D470A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97842">
              <w:rPr>
                <w:rFonts w:ascii="Arial" w:hAnsi="Arial" w:cs="Arial"/>
              </w:rPr>
              <w:t>Prolonged exposure to vapors</w:t>
            </w:r>
          </w:p>
          <w:p w14:paraId="6EC87680" w14:textId="77777777" w:rsidR="00D470AD" w:rsidRPr="00C97842" w:rsidRDefault="00D470AD" w:rsidP="00D470A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97842">
              <w:rPr>
                <w:rFonts w:ascii="Arial" w:hAnsi="Arial" w:cs="Arial"/>
              </w:rPr>
              <w:t>Accidental release or spill</w:t>
            </w:r>
          </w:p>
          <w:p w14:paraId="1B770BF5" w14:textId="77777777" w:rsidR="00D470AD" w:rsidRDefault="00D470AD" w:rsidP="00D470A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97842">
              <w:rPr>
                <w:rFonts w:ascii="Arial" w:hAnsi="Arial" w:cs="Arial"/>
              </w:rPr>
              <w:t>Contact with eyes, skin, or mucous membranes</w:t>
            </w:r>
          </w:p>
        </w:tc>
        <w:tc>
          <w:tcPr>
            <w:tcW w:w="4860" w:type="dxa"/>
          </w:tcPr>
          <w:p w14:paraId="2288D037" w14:textId="77777777" w:rsidR="0017581A" w:rsidRPr="001F5B5A" w:rsidRDefault="0017581A" w:rsidP="0017581A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1F5B5A">
              <w:rPr>
                <w:rFonts w:ascii="Arial" w:hAnsi="Arial" w:cs="Arial"/>
              </w:rPr>
              <w:t xml:space="preserve">Use appropriate PPE: gloves, goggles, and </w:t>
            </w:r>
            <w:r w:rsidRPr="000650EF">
              <w:rPr>
                <w:rFonts w:ascii="Arial" w:hAnsi="Arial" w:cs="Arial"/>
              </w:rPr>
              <w:t>laboratory</w:t>
            </w:r>
            <w:r w:rsidRPr="001F5B5A">
              <w:rPr>
                <w:rFonts w:ascii="Arial" w:hAnsi="Arial" w:cs="Arial"/>
              </w:rPr>
              <w:t xml:space="preserve"> </w:t>
            </w:r>
            <w:proofErr w:type="gramStart"/>
            <w:r w:rsidRPr="001F5B5A">
              <w:rPr>
                <w:rFonts w:ascii="Arial" w:hAnsi="Arial" w:cs="Arial"/>
              </w:rPr>
              <w:t>coat</w:t>
            </w:r>
            <w:proofErr w:type="gramEnd"/>
          </w:p>
          <w:p w14:paraId="71FBAD44" w14:textId="77777777" w:rsidR="00D470AD" w:rsidRPr="001F5B5A" w:rsidRDefault="00D470AD" w:rsidP="0017581A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1F5B5A">
              <w:rPr>
                <w:rFonts w:ascii="Arial" w:hAnsi="Arial" w:cs="Arial"/>
              </w:rPr>
              <w:t xml:space="preserve">Limit exposure time and ensure adequate </w:t>
            </w:r>
            <w:proofErr w:type="gramStart"/>
            <w:r w:rsidRPr="001F5B5A">
              <w:rPr>
                <w:rFonts w:ascii="Arial" w:hAnsi="Arial" w:cs="Arial"/>
              </w:rPr>
              <w:t>ventilation</w:t>
            </w:r>
            <w:proofErr w:type="gramEnd"/>
          </w:p>
          <w:p w14:paraId="0F12B28F" w14:textId="40AA5230" w:rsidR="00D470AD" w:rsidRPr="00C97842" w:rsidRDefault="00D470AD" w:rsidP="0017581A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1F5B5A">
              <w:rPr>
                <w:rFonts w:ascii="Arial" w:hAnsi="Arial" w:cs="Arial"/>
              </w:rPr>
              <w:t>Have spill kits and emergency showers/eyewash stations readily available</w:t>
            </w:r>
          </w:p>
        </w:tc>
      </w:tr>
      <w:tr w:rsidR="00D470AD" w:rsidRPr="001B7208" w14:paraId="13ADD08B" w14:textId="243933F2" w:rsidTr="00A552C6">
        <w:trPr>
          <w:trHeight w:val="830"/>
        </w:trPr>
        <w:tc>
          <w:tcPr>
            <w:tcW w:w="2965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F7D33F" w14:textId="77777777" w:rsidR="00D470AD" w:rsidRPr="00306887" w:rsidRDefault="00D470AD" w:rsidP="00D470A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21108">
              <w:rPr>
                <w:rFonts w:ascii="Arial" w:hAnsi="Arial" w:cs="Arial"/>
              </w:rPr>
              <w:t>Cleaning and Disposal</w:t>
            </w:r>
          </w:p>
        </w:tc>
        <w:tc>
          <w:tcPr>
            <w:tcW w:w="36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701623" w14:textId="77777777" w:rsidR="00D470AD" w:rsidRPr="00C97842" w:rsidRDefault="00D470AD" w:rsidP="00D470A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C97842">
              <w:rPr>
                <w:rFonts w:ascii="Arial" w:hAnsi="Arial" w:cs="Arial"/>
              </w:rPr>
              <w:t>Exposure during cleaning of equipment</w:t>
            </w:r>
          </w:p>
          <w:p w14:paraId="000E3F78" w14:textId="77777777" w:rsidR="00D470AD" w:rsidRDefault="00D470AD" w:rsidP="00D470A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C97842">
              <w:rPr>
                <w:rFonts w:ascii="Arial" w:hAnsi="Arial" w:cs="Arial"/>
              </w:rPr>
              <w:t xml:space="preserve">Improper disposal methods leading to environmental </w:t>
            </w:r>
            <w:proofErr w:type="gramStart"/>
            <w:r w:rsidRPr="00C97842">
              <w:rPr>
                <w:rFonts w:ascii="Arial" w:hAnsi="Arial" w:cs="Arial"/>
              </w:rPr>
              <w:t>contamination</w:t>
            </w:r>
            <w:proofErr w:type="gramEnd"/>
          </w:p>
          <w:p w14:paraId="3DA590B9" w14:textId="77777777" w:rsidR="00D470AD" w:rsidRDefault="00D470AD" w:rsidP="00D470A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D74FEB">
              <w:rPr>
                <w:rFonts w:ascii="Arial" w:hAnsi="Arial" w:cs="Arial"/>
              </w:rPr>
              <w:t>Inhalation of fumes during disposal</w:t>
            </w:r>
          </w:p>
        </w:tc>
        <w:tc>
          <w:tcPr>
            <w:tcW w:w="4860" w:type="dxa"/>
          </w:tcPr>
          <w:p w14:paraId="49682044" w14:textId="77777777" w:rsidR="0017581A" w:rsidRPr="001F5B5A" w:rsidRDefault="0017581A" w:rsidP="0017581A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1F5B5A">
              <w:rPr>
                <w:rFonts w:ascii="Arial" w:hAnsi="Arial" w:cs="Arial"/>
              </w:rPr>
              <w:t xml:space="preserve">Use appropriate PPE: gloves, goggles, and </w:t>
            </w:r>
            <w:r w:rsidRPr="000650EF">
              <w:rPr>
                <w:rFonts w:ascii="Arial" w:hAnsi="Arial" w:cs="Arial"/>
              </w:rPr>
              <w:t>laboratory</w:t>
            </w:r>
            <w:r w:rsidRPr="001F5B5A">
              <w:rPr>
                <w:rFonts w:ascii="Arial" w:hAnsi="Arial" w:cs="Arial"/>
              </w:rPr>
              <w:t xml:space="preserve"> </w:t>
            </w:r>
            <w:proofErr w:type="gramStart"/>
            <w:r w:rsidRPr="001F5B5A">
              <w:rPr>
                <w:rFonts w:ascii="Arial" w:hAnsi="Arial" w:cs="Arial"/>
              </w:rPr>
              <w:t>coat</w:t>
            </w:r>
            <w:proofErr w:type="gramEnd"/>
          </w:p>
          <w:p w14:paraId="1BDE86A2" w14:textId="77777777" w:rsidR="00D470AD" w:rsidRDefault="00D470AD" w:rsidP="0017581A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1F5B5A">
              <w:rPr>
                <w:rFonts w:ascii="Arial" w:hAnsi="Arial" w:cs="Arial"/>
              </w:rPr>
              <w:t xml:space="preserve">Follow protocols for cleaning and decontaminating </w:t>
            </w:r>
            <w:proofErr w:type="gramStart"/>
            <w:r w:rsidRPr="001F5B5A">
              <w:rPr>
                <w:rFonts w:ascii="Arial" w:hAnsi="Arial" w:cs="Arial"/>
              </w:rPr>
              <w:t>equipment</w:t>
            </w:r>
            <w:proofErr w:type="gramEnd"/>
          </w:p>
          <w:p w14:paraId="2E37634B" w14:textId="42DFB84A" w:rsidR="00D470AD" w:rsidRPr="00C97842" w:rsidRDefault="00D470AD" w:rsidP="0017581A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1752F2">
              <w:rPr>
                <w:rFonts w:ascii="Arial" w:hAnsi="Arial" w:cs="Arial"/>
              </w:rPr>
              <w:t>Dispose of waste according to local regulations and ensure it is in properly labeled containers</w:t>
            </w:r>
          </w:p>
        </w:tc>
      </w:tr>
    </w:tbl>
    <w:p w14:paraId="47B7ECC4" w14:textId="77777777" w:rsidR="00B03319" w:rsidRDefault="00B03319" w:rsidP="00F53119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965"/>
        <w:gridCol w:w="8545"/>
      </w:tblGrid>
      <w:tr w:rsidR="001B30E8" w:rsidRPr="001B7208" w14:paraId="034FD129" w14:textId="77777777" w:rsidTr="002D38AA">
        <w:trPr>
          <w:trHeight w:val="386"/>
        </w:trPr>
        <w:tc>
          <w:tcPr>
            <w:tcW w:w="1288" w:type="pct"/>
            <w:shd w:val="clear" w:color="auto" w:fill="F2F2F2" w:themeFill="background1" w:themeFillShade="F2"/>
          </w:tcPr>
          <w:p w14:paraId="12D13044" w14:textId="6353C1CE" w:rsidR="001B30E8" w:rsidRPr="00F54079" w:rsidRDefault="001026AB" w:rsidP="003429CE">
            <w:pPr>
              <w:pStyle w:val="TableParagraph"/>
              <w:spacing w:line="289" w:lineRule="exact"/>
              <w:rPr>
                <w:rFonts w:ascii="Arial" w:hAnsi="Arial" w:cs="Arial"/>
                <w:b/>
                <w:bCs/>
              </w:rPr>
            </w:pPr>
            <w:r w:rsidRPr="00F54079">
              <w:rPr>
                <w:b/>
                <w:bCs/>
              </w:rPr>
              <w:t>Description of Activities</w:t>
            </w:r>
          </w:p>
        </w:tc>
        <w:tc>
          <w:tcPr>
            <w:tcW w:w="3712" w:type="pct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48C8E6" w14:textId="6EE19A33" w:rsidR="001B30E8" w:rsidRPr="00F54079" w:rsidRDefault="00990D27" w:rsidP="003429CE">
            <w:pPr>
              <w:pStyle w:val="TableParagraph"/>
              <w:spacing w:line="289" w:lineRule="exact"/>
              <w:rPr>
                <w:rFonts w:ascii="Arial" w:hAnsi="Arial" w:cs="Arial"/>
                <w:b/>
                <w:bCs/>
              </w:rPr>
            </w:pPr>
            <w:r w:rsidRPr="00F54079">
              <w:rPr>
                <w:b/>
                <w:bCs/>
              </w:rPr>
              <w:t xml:space="preserve">Control Measures </w:t>
            </w:r>
          </w:p>
        </w:tc>
      </w:tr>
      <w:tr w:rsidR="001B30E8" w:rsidRPr="001B7208" w14:paraId="1830722F" w14:textId="77777777" w:rsidTr="002D38AA">
        <w:trPr>
          <w:trHeight w:val="830"/>
        </w:trPr>
        <w:tc>
          <w:tcPr>
            <w:tcW w:w="1288" w:type="pct"/>
          </w:tcPr>
          <w:p w14:paraId="7660A7FB" w14:textId="0CED2945" w:rsidR="001B30E8" w:rsidRPr="00F54079" w:rsidRDefault="00990D27" w:rsidP="00605AF5">
            <w:pPr>
              <w:rPr>
                <w:rFonts w:ascii="Arial" w:hAnsi="Arial" w:cs="Arial"/>
              </w:rPr>
            </w:pPr>
            <w:r w:rsidRPr="00F54079">
              <w:rPr>
                <w:rFonts w:ascii="Arial" w:hAnsi="Arial" w:cs="Arial"/>
              </w:rPr>
              <w:t>Emergency</w:t>
            </w:r>
            <w:r w:rsidR="00605AF5" w:rsidRPr="00F54079">
              <w:rPr>
                <w:rFonts w:ascii="Arial" w:hAnsi="Arial" w:cs="Arial"/>
              </w:rPr>
              <w:t xml:space="preserve"> </w:t>
            </w:r>
            <w:r w:rsidRPr="00F54079">
              <w:rPr>
                <w:rFonts w:ascii="Arial" w:hAnsi="Arial" w:cs="Arial"/>
              </w:rPr>
              <w:t>Procedures</w:t>
            </w:r>
          </w:p>
        </w:tc>
        <w:tc>
          <w:tcPr>
            <w:tcW w:w="3712" w:type="pct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2046813" w14:textId="699E3B95" w:rsidR="001B30E8" w:rsidRPr="00257582" w:rsidRDefault="001B30E8" w:rsidP="00D3306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57582">
              <w:rPr>
                <w:rFonts w:ascii="Arial" w:hAnsi="Arial" w:cs="Arial"/>
              </w:rPr>
              <w:t>Spill Response:</w:t>
            </w:r>
          </w:p>
          <w:p w14:paraId="3E197F9D" w14:textId="77777777" w:rsidR="001B30E8" w:rsidRPr="00647984" w:rsidRDefault="001B30E8" w:rsidP="00D3306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647984">
              <w:rPr>
                <w:rFonts w:ascii="Arial" w:hAnsi="Arial" w:cs="Arial"/>
              </w:rPr>
              <w:t xml:space="preserve">Evacuate the area and alert </w:t>
            </w:r>
            <w:proofErr w:type="gramStart"/>
            <w:r w:rsidRPr="00647984">
              <w:rPr>
                <w:rFonts w:ascii="Arial" w:hAnsi="Arial" w:cs="Arial"/>
              </w:rPr>
              <w:t>others</w:t>
            </w:r>
            <w:proofErr w:type="gramEnd"/>
          </w:p>
          <w:p w14:paraId="73417449" w14:textId="77777777" w:rsidR="001B30E8" w:rsidRPr="00647984" w:rsidRDefault="001B30E8" w:rsidP="00D3306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647984">
              <w:rPr>
                <w:rFonts w:ascii="Arial" w:hAnsi="Arial" w:cs="Arial"/>
              </w:rPr>
              <w:t xml:space="preserve">Use spill containment materials to control the </w:t>
            </w:r>
            <w:proofErr w:type="gramStart"/>
            <w:r w:rsidRPr="00647984">
              <w:rPr>
                <w:rFonts w:ascii="Arial" w:hAnsi="Arial" w:cs="Arial"/>
              </w:rPr>
              <w:t>spill</w:t>
            </w:r>
            <w:proofErr w:type="gramEnd"/>
          </w:p>
          <w:p w14:paraId="311714F3" w14:textId="77777777" w:rsidR="001B30E8" w:rsidRPr="00647984" w:rsidRDefault="001B30E8" w:rsidP="00D3306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647984">
              <w:rPr>
                <w:rFonts w:ascii="Arial" w:hAnsi="Arial" w:cs="Arial"/>
              </w:rPr>
              <w:t>Clean up using appropriate PPE and disposal methods</w:t>
            </w:r>
            <w:r>
              <w:rPr>
                <w:rFonts w:ascii="Arial" w:hAnsi="Arial" w:cs="Arial"/>
              </w:rPr>
              <w:br/>
            </w:r>
          </w:p>
          <w:p w14:paraId="5D8B6EA4" w14:textId="77777777" w:rsidR="001B30E8" w:rsidRPr="00257582" w:rsidRDefault="001B30E8" w:rsidP="00D3306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57582">
              <w:rPr>
                <w:rFonts w:ascii="Arial" w:hAnsi="Arial" w:cs="Arial"/>
              </w:rPr>
              <w:t>First Aid:</w:t>
            </w:r>
          </w:p>
          <w:p w14:paraId="4920648A" w14:textId="77777777" w:rsidR="001B30E8" w:rsidRPr="00257582" w:rsidRDefault="001B30E8" w:rsidP="00D33064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257582">
              <w:rPr>
                <w:rFonts w:ascii="Arial" w:hAnsi="Arial" w:cs="Arial"/>
              </w:rPr>
              <w:t>Inhalation: Move to fresh air immediately and seek medical attention if symptoms persist</w:t>
            </w:r>
          </w:p>
          <w:p w14:paraId="7ABDEF9A" w14:textId="77777777" w:rsidR="001B30E8" w:rsidRPr="00257582" w:rsidRDefault="001B30E8" w:rsidP="00D33064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257582">
              <w:rPr>
                <w:rFonts w:ascii="Arial" w:hAnsi="Arial" w:cs="Arial"/>
              </w:rPr>
              <w:t xml:space="preserve">Skin Contact: Rinse skin thoroughly with water for at least 15 minutes; remove contaminated </w:t>
            </w:r>
            <w:proofErr w:type="gramStart"/>
            <w:r w:rsidRPr="00257582">
              <w:rPr>
                <w:rFonts w:ascii="Arial" w:hAnsi="Arial" w:cs="Arial"/>
              </w:rPr>
              <w:t>clothing</w:t>
            </w:r>
            <w:proofErr w:type="gramEnd"/>
          </w:p>
          <w:p w14:paraId="639DCF3E" w14:textId="77777777" w:rsidR="001B30E8" w:rsidRPr="00257582" w:rsidRDefault="001B30E8" w:rsidP="00D33064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</w:rPr>
            </w:pPr>
            <w:r w:rsidRPr="00257582">
              <w:rPr>
                <w:rFonts w:ascii="Arial" w:hAnsi="Arial" w:cs="Arial"/>
              </w:rPr>
              <w:t xml:space="preserve">Eye Contact: Rinse eyes with water for at least 15 minutes and seek medical </w:t>
            </w:r>
            <w:proofErr w:type="gramStart"/>
            <w:r w:rsidRPr="00257582">
              <w:rPr>
                <w:rFonts w:ascii="Arial" w:hAnsi="Arial" w:cs="Arial"/>
              </w:rPr>
              <w:t>attention</w:t>
            </w:r>
            <w:proofErr w:type="gramEnd"/>
          </w:p>
          <w:p w14:paraId="70FC4002" w14:textId="382477BB" w:rsidR="001B30E8" w:rsidRPr="001B7208" w:rsidRDefault="001B30E8" w:rsidP="00D33064">
            <w:pPr>
              <w:pStyle w:val="ListParagraph"/>
              <w:numPr>
                <w:ilvl w:val="0"/>
                <w:numId w:val="30"/>
              </w:numPr>
              <w:ind w:left="720"/>
              <w:rPr>
                <w:rFonts w:ascii="Arial" w:hAnsi="Arial" w:cs="Arial"/>
              </w:rPr>
            </w:pPr>
            <w:r w:rsidRPr="00257582">
              <w:rPr>
                <w:rFonts w:ascii="Arial" w:hAnsi="Arial" w:cs="Arial"/>
              </w:rPr>
              <w:t>Ingestion: Seek immediate medical attention; do not induce vomiting</w:t>
            </w:r>
          </w:p>
        </w:tc>
      </w:tr>
      <w:tr w:rsidR="008B742D" w:rsidRPr="001752F2" w14:paraId="60B11D67" w14:textId="77777777" w:rsidTr="002D38AA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88" w:type="pct"/>
          </w:tcPr>
          <w:p w14:paraId="3C01322C" w14:textId="15D8FC27" w:rsidR="008B742D" w:rsidRPr="00786484" w:rsidRDefault="008B742D" w:rsidP="008B742D">
            <w:pPr>
              <w:pStyle w:val="TableParagraph"/>
              <w:spacing w:line="289" w:lineRule="exact"/>
              <w:rPr>
                <w:rFonts w:ascii="Arial" w:hAnsi="Arial" w:cs="Arial"/>
              </w:rPr>
            </w:pPr>
            <w:r w:rsidRPr="00786484">
              <w:rPr>
                <w:rFonts w:ascii="Arial" w:hAnsi="Arial" w:cs="Arial"/>
              </w:rPr>
              <w:t>Training</w:t>
            </w:r>
          </w:p>
        </w:tc>
        <w:tc>
          <w:tcPr>
            <w:tcW w:w="3712" w:type="pct"/>
          </w:tcPr>
          <w:p w14:paraId="1D564DC1" w14:textId="77777777" w:rsidR="008B742D" w:rsidRPr="00EA59B8" w:rsidRDefault="008B742D" w:rsidP="008B742D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EA59B8">
              <w:rPr>
                <w:rFonts w:ascii="Arial" w:hAnsi="Arial" w:cs="Arial"/>
              </w:rPr>
              <w:t>Employees should:</w:t>
            </w:r>
          </w:p>
          <w:p w14:paraId="12F1AC13" w14:textId="5FCDBDE9" w:rsidR="008B742D" w:rsidRPr="00EA59B8" w:rsidRDefault="008B742D" w:rsidP="00B577D5">
            <w:pPr>
              <w:pStyle w:val="TableParagraph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 w:rsidRPr="00EA59B8">
              <w:rPr>
                <w:rFonts w:ascii="Arial" w:hAnsi="Arial" w:cs="Arial"/>
              </w:rPr>
              <w:t xml:space="preserve">Be trained on </w:t>
            </w:r>
            <w:r w:rsidR="006C37FA">
              <w:rPr>
                <w:rFonts w:ascii="Arial" w:hAnsi="Arial" w:cs="Arial"/>
              </w:rPr>
              <w:t>g</w:t>
            </w:r>
            <w:r w:rsidR="006C37FA" w:rsidRPr="006C37FA">
              <w:rPr>
                <w:rFonts w:ascii="Arial" w:hAnsi="Arial" w:cs="Arial"/>
              </w:rPr>
              <w:t>lutaraldehyde</w:t>
            </w:r>
            <w:r w:rsidRPr="00EA59B8">
              <w:rPr>
                <w:rFonts w:ascii="Arial" w:hAnsi="Arial" w:cs="Arial"/>
              </w:rPr>
              <w:t xml:space="preserve"> hazards and safe handling </w:t>
            </w:r>
            <w:proofErr w:type="gramStart"/>
            <w:r w:rsidRPr="00EA59B8">
              <w:rPr>
                <w:rFonts w:ascii="Arial" w:hAnsi="Arial" w:cs="Arial"/>
              </w:rPr>
              <w:t>procedures</w:t>
            </w:r>
            <w:proofErr w:type="gramEnd"/>
          </w:p>
          <w:p w14:paraId="5C6308E7" w14:textId="72FB76C6" w:rsidR="008B742D" w:rsidRPr="00EA59B8" w:rsidRDefault="008B742D" w:rsidP="00B577D5">
            <w:pPr>
              <w:pStyle w:val="TableParagraph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 w:rsidRPr="00EA59B8">
              <w:rPr>
                <w:rFonts w:ascii="Arial" w:hAnsi="Arial" w:cs="Arial"/>
              </w:rPr>
              <w:lastRenderedPageBreak/>
              <w:t xml:space="preserve">Be trained on the use of PPE and emergency response </w:t>
            </w:r>
            <w:proofErr w:type="gramStart"/>
            <w:r w:rsidRPr="00EA59B8">
              <w:rPr>
                <w:rFonts w:ascii="Arial" w:hAnsi="Arial" w:cs="Arial"/>
              </w:rPr>
              <w:t>procedures</w:t>
            </w:r>
            <w:proofErr w:type="gramEnd"/>
          </w:p>
          <w:p w14:paraId="332610A9" w14:textId="34086FAF" w:rsidR="008B742D" w:rsidRDefault="008B742D" w:rsidP="00B577D5">
            <w:pPr>
              <w:pStyle w:val="TableParagraph"/>
              <w:numPr>
                <w:ilvl w:val="0"/>
                <w:numId w:val="54"/>
              </w:numPr>
              <w:spacing w:line="276" w:lineRule="auto"/>
              <w:rPr>
                <w:rFonts w:ascii="Arial" w:hAnsi="Arial" w:cs="Arial"/>
              </w:rPr>
            </w:pPr>
            <w:r w:rsidRPr="00EA59B8">
              <w:rPr>
                <w:rFonts w:ascii="Arial" w:hAnsi="Arial" w:cs="Arial"/>
              </w:rPr>
              <w:t xml:space="preserve">Regularly review SDS for </w:t>
            </w:r>
            <w:r w:rsidR="006C37FA">
              <w:rPr>
                <w:rFonts w:ascii="Arial" w:hAnsi="Arial" w:cs="Arial"/>
              </w:rPr>
              <w:t>g</w:t>
            </w:r>
            <w:r w:rsidR="006C37FA" w:rsidRPr="006C37FA">
              <w:rPr>
                <w:rFonts w:ascii="Arial" w:hAnsi="Arial" w:cs="Arial"/>
              </w:rPr>
              <w:t>lutaraldehyde</w:t>
            </w:r>
            <w:r w:rsidRPr="00EA59B8">
              <w:rPr>
                <w:rFonts w:ascii="Arial" w:hAnsi="Arial" w:cs="Arial"/>
              </w:rPr>
              <w:t>.</w:t>
            </w:r>
          </w:p>
          <w:p w14:paraId="13A5F4E8" w14:textId="5E596201" w:rsidR="002623E6" w:rsidRPr="00C440F5" w:rsidRDefault="002623E6" w:rsidP="008B742D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8B742D" w:rsidRPr="001B7208" w14:paraId="02A7DC56" w14:textId="77777777" w:rsidTr="002D38AA">
        <w:trPr>
          <w:trHeight w:val="386"/>
        </w:trPr>
        <w:tc>
          <w:tcPr>
            <w:tcW w:w="1288" w:type="pct"/>
            <w:shd w:val="clear" w:color="auto" w:fill="F2F2F2" w:themeFill="background1" w:themeFillShade="F2"/>
          </w:tcPr>
          <w:p w14:paraId="40103980" w14:textId="77777777" w:rsidR="008B742D" w:rsidRPr="00F54079" w:rsidRDefault="008B742D" w:rsidP="008B742D">
            <w:pPr>
              <w:pStyle w:val="TableParagraph"/>
              <w:spacing w:line="289" w:lineRule="exact"/>
              <w:rPr>
                <w:rFonts w:ascii="Arial" w:hAnsi="Arial" w:cs="Arial"/>
                <w:b/>
                <w:bCs/>
              </w:rPr>
            </w:pPr>
            <w:r w:rsidRPr="00F54079">
              <w:rPr>
                <w:b/>
                <w:bCs/>
              </w:rPr>
              <w:lastRenderedPageBreak/>
              <w:t>Description of Activities</w:t>
            </w:r>
          </w:p>
        </w:tc>
        <w:tc>
          <w:tcPr>
            <w:tcW w:w="3712" w:type="pct"/>
            <w:shd w:val="clear" w:color="auto" w:fill="F2F2F2" w:themeFill="background1" w:themeFillShade="F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7AAF67" w14:textId="77777777" w:rsidR="008B742D" w:rsidRPr="00F54079" w:rsidRDefault="008B742D" w:rsidP="008B742D">
            <w:pPr>
              <w:pStyle w:val="TableParagraph"/>
              <w:spacing w:line="289" w:lineRule="exact"/>
              <w:rPr>
                <w:rFonts w:ascii="Arial" w:hAnsi="Arial" w:cs="Arial"/>
                <w:b/>
                <w:bCs/>
              </w:rPr>
            </w:pPr>
            <w:r w:rsidRPr="00F54079">
              <w:rPr>
                <w:b/>
                <w:bCs/>
              </w:rPr>
              <w:t xml:space="preserve">Control Measures </w:t>
            </w:r>
          </w:p>
        </w:tc>
      </w:tr>
      <w:tr w:rsidR="008B742D" w:rsidRPr="001752F2" w14:paraId="6F3F768F" w14:textId="77777777" w:rsidTr="002D38AA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288" w:type="pct"/>
          </w:tcPr>
          <w:p w14:paraId="35113730" w14:textId="4731ABB2" w:rsidR="008B742D" w:rsidRPr="00F059FA" w:rsidRDefault="008B742D" w:rsidP="008B742D">
            <w:pPr>
              <w:pStyle w:val="TableParagraph"/>
              <w:spacing w:line="289" w:lineRule="exact"/>
              <w:rPr>
                <w:rFonts w:ascii="Arial" w:hAnsi="Arial" w:cs="Arial"/>
              </w:rPr>
            </w:pPr>
            <w:r w:rsidRPr="00F059FA">
              <w:rPr>
                <w:rFonts w:ascii="Arial" w:hAnsi="Arial" w:cs="Arial"/>
              </w:rPr>
              <w:t>Review and Monitoring</w:t>
            </w:r>
          </w:p>
        </w:tc>
        <w:tc>
          <w:tcPr>
            <w:tcW w:w="3712" w:type="pct"/>
          </w:tcPr>
          <w:p w14:paraId="37E7A8C3" w14:textId="77777777" w:rsidR="008B742D" w:rsidRPr="00820784" w:rsidRDefault="008B742D" w:rsidP="008B742D">
            <w:pPr>
              <w:pStyle w:val="Table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</w:rPr>
            </w:pPr>
            <w:r w:rsidRPr="00820784">
              <w:rPr>
                <w:rFonts w:ascii="Arial" w:hAnsi="Arial" w:cs="Arial"/>
              </w:rPr>
              <w:t xml:space="preserve">Conduct regular audits to ensure compliance with safety </w:t>
            </w:r>
            <w:proofErr w:type="gramStart"/>
            <w:r w:rsidRPr="00820784">
              <w:rPr>
                <w:rFonts w:ascii="Arial" w:hAnsi="Arial" w:cs="Arial"/>
              </w:rPr>
              <w:t>procedures</w:t>
            </w:r>
            <w:proofErr w:type="gramEnd"/>
          </w:p>
          <w:p w14:paraId="4D42095F" w14:textId="77777777" w:rsidR="008B742D" w:rsidRPr="00820784" w:rsidRDefault="008B742D" w:rsidP="008B742D">
            <w:pPr>
              <w:pStyle w:val="Table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</w:rPr>
            </w:pPr>
            <w:r w:rsidRPr="00820784">
              <w:rPr>
                <w:rFonts w:ascii="Arial" w:hAnsi="Arial" w:cs="Arial"/>
              </w:rPr>
              <w:t xml:space="preserve">Monitor air quality in areas where glutaraldehyde is </w:t>
            </w:r>
            <w:proofErr w:type="gramStart"/>
            <w:r w:rsidRPr="00820784">
              <w:rPr>
                <w:rFonts w:ascii="Arial" w:hAnsi="Arial" w:cs="Arial"/>
              </w:rPr>
              <w:t>used</w:t>
            </w:r>
            <w:proofErr w:type="gramEnd"/>
          </w:p>
          <w:p w14:paraId="2534A234" w14:textId="749A8C64" w:rsidR="008B742D" w:rsidRPr="00C440F5" w:rsidRDefault="008B742D" w:rsidP="008B742D">
            <w:pPr>
              <w:pStyle w:val="Table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</w:rPr>
            </w:pPr>
            <w:r w:rsidRPr="00820784">
              <w:rPr>
                <w:rFonts w:ascii="Arial" w:hAnsi="Arial" w:cs="Arial"/>
              </w:rPr>
              <w:t xml:space="preserve">Review and update the </w:t>
            </w:r>
            <w:r w:rsidR="00065993" w:rsidRPr="00065993">
              <w:rPr>
                <w:rFonts w:ascii="Arial" w:hAnsi="Arial" w:cs="Arial"/>
              </w:rPr>
              <w:t>Job Hazard Analysis (JHA)</w:t>
            </w:r>
            <w:r w:rsidRPr="00820784">
              <w:rPr>
                <w:rFonts w:ascii="Arial" w:hAnsi="Arial" w:cs="Arial"/>
              </w:rPr>
              <w:t xml:space="preserve"> periodically or when new hazards are identified</w:t>
            </w:r>
          </w:p>
        </w:tc>
      </w:tr>
    </w:tbl>
    <w:p w14:paraId="19431CF5" w14:textId="77777777" w:rsidR="00F059FA" w:rsidRDefault="00F059FA" w:rsidP="00F53119">
      <w:pPr>
        <w:rPr>
          <w:rFonts w:ascii="Arial" w:hAnsi="Arial" w:cs="Arial"/>
        </w:rPr>
      </w:pPr>
    </w:p>
    <w:p w14:paraId="70DE4AC2" w14:textId="4BBBFF5D" w:rsidR="002639D9" w:rsidRPr="00147BDA" w:rsidRDefault="004461B4" w:rsidP="00905C2C">
      <w:pPr>
        <w:rPr>
          <w:rStyle w:val="Hyperlink"/>
          <w:rFonts w:ascii="Arial" w:hAnsi="Arial" w:cs="Arial"/>
          <w:sz w:val="20"/>
          <w:szCs w:val="20"/>
        </w:rPr>
      </w:pPr>
      <w:r w:rsidRPr="00147BDA">
        <w:rPr>
          <w:rFonts w:ascii="Arial" w:hAnsi="Arial" w:cs="Arial"/>
          <w:sz w:val="20"/>
          <w:szCs w:val="20"/>
        </w:rPr>
        <w:t xml:space="preserve">Resource: National Library of Medicine – Pub Chem - </w:t>
      </w:r>
      <w:hyperlink r:id="rId16" w:anchor="section=GHS-Classification" w:history="1">
        <w:r w:rsidRPr="00147BDA">
          <w:rPr>
            <w:rStyle w:val="Hyperlink"/>
            <w:rFonts w:ascii="Arial" w:hAnsi="Arial" w:cs="Arial"/>
            <w:sz w:val="20"/>
            <w:szCs w:val="20"/>
          </w:rPr>
          <w:t>Glutaraldehyde</w:t>
        </w:r>
      </w:hyperlink>
      <w:r w:rsidR="002639D9" w:rsidRPr="00147BDA">
        <w:rPr>
          <w:rStyle w:val="Hyperlink"/>
          <w:rFonts w:ascii="Arial" w:hAnsi="Arial" w:cs="Arial"/>
          <w:sz w:val="20"/>
          <w:szCs w:val="20"/>
        </w:rPr>
        <w:br/>
      </w:r>
    </w:p>
    <w:p w14:paraId="31A59CAE" w14:textId="77777777" w:rsidR="00147BDA" w:rsidRPr="00DC77D3" w:rsidRDefault="00147BDA" w:rsidP="00147BDA">
      <w:pPr>
        <w:spacing w:after="240"/>
        <w:rPr>
          <w:rFonts w:ascii="Arial" w:hAnsi="Arial" w:cs="Arial"/>
          <w:sz w:val="20"/>
          <w:szCs w:val="20"/>
        </w:rPr>
      </w:pPr>
      <w:r w:rsidRPr="00DC77D3">
        <w:rPr>
          <w:rFonts w:ascii="Arial" w:hAnsi="Arial" w:cs="Arial"/>
          <w:sz w:val="20"/>
          <w:szCs w:val="20"/>
        </w:rPr>
        <w:t xml:space="preserve">This resource is intended for informational purposes only and should not replace laboratory-specific procedures. </w:t>
      </w:r>
      <w:r w:rsidRPr="00DC77D3">
        <w:rPr>
          <w:rFonts w:ascii="Arial" w:hAnsi="Arial" w:cs="Arial"/>
          <w:sz w:val="20"/>
          <w:szCs w:val="20"/>
        </w:rPr>
        <w:br/>
        <w:t xml:space="preserve">References to non-CDC resources do not constitute or imply endorsement by CDC or U.S. Department of Health and Human Services. </w:t>
      </w:r>
      <w:r w:rsidRPr="00DC77D3">
        <w:rPr>
          <w:rFonts w:ascii="Arial" w:eastAsia="Tahoma" w:hAnsi="Arial" w:cs="Arial"/>
          <w:sz w:val="20"/>
          <w:szCs w:val="20"/>
        </w:rPr>
        <w:t xml:space="preserve">This job aid is a component of the free, on-demand CDC training course “Fundamentals of Working Safely with Formaldehyde and Glutaraldehyde”. Find the course at </w:t>
      </w:r>
      <w:hyperlink r:id="rId17" w:tgtFrame="_blank" w:history="1">
        <w:r w:rsidRPr="00DC77D3">
          <w:rPr>
            <w:rStyle w:val="Hyperlink"/>
            <w:rFonts w:ascii="Arial" w:eastAsia="Tahoma" w:hAnsi="Arial" w:cs="Arial"/>
            <w:sz w:val="20"/>
            <w:szCs w:val="20"/>
          </w:rPr>
          <w:t>https://reach.cdc.gov/training</w:t>
        </w:r>
      </w:hyperlink>
    </w:p>
    <w:p w14:paraId="397895FB" w14:textId="77777777" w:rsidR="00147BDA" w:rsidRPr="00DC77D3" w:rsidRDefault="00147BDA" w:rsidP="00147BDA">
      <w:pPr>
        <w:pStyle w:val="BodyText"/>
        <w:spacing w:before="1"/>
        <w:rPr>
          <w:rFonts w:ascii="Arial" w:eastAsia="Tahoma" w:hAnsi="Arial" w:cs="Arial"/>
          <w:sz w:val="20"/>
          <w:szCs w:val="20"/>
        </w:rPr>
      </w:pPr>
    </w:p>
    <w:p w14:paraId="621E7EB2" w14:textId="1E143E22" w:rsidR="00147BDA" w:rsidRPr="00DC77D3" w:rsidRDefault="00147BDA" w:rsidP="00147BDA">
      <w:pPr>
        <w:pStyle w:val="BodyText"/>
        <w:spacing w:before="1"/>
        <w:rPr>
          <w:rFonts w:ascii="Arial" w:eastAsia="Tahoma" w:hAnsi="Arial" w:cs="Arial"/>
          <w:sz w:val="20"/>
          <w:szCs w:val="20"/>
        </w:rPr>
      </w:pPr>
      <w:r w:rsidRPr="00DC77D3">
        <w:rPr>
          <w:rFonts w:ascii="Arial" w:eastAsia="Tahoma" w:hAnsi="Arial" w:cs="Arial"/>
          <w:sz w:val="20"/>
          <w:szCs w:val="20"/>
        </w:rPr>
        <w:t>v23166</w:t>
      </w:r>
    </w:p>
    <w:p w14:paraId="74198B18" w14:textId="244ECD54" w:rsidR="000D6238" w:rsidRPr="0046434D" w:rsidRDefault="000D6238" w:rsidP="00147BDA">
      <w:pPr>
        <w:pStyle w:val="BodyText"/>
        <w:spacing w:before="1"/>
        <w:rPr>
          <w:rFonts w:ascii="Arial" w:eastAsia="Tahoma" w:hAnsi="Arial" w:cs="Arial"/>
          <w:sz w:val="18"/>
          <w:szCs w:val="18"/>
        </w:rPr>
      </w:pPr>
    </w:p>
    <w:sectPr w:rsidR="000D6238" w:rsidRPr="0046434D" w:rsidSect="00EB2B0B">
      <w:headerReference w:type="default" r:id="rId18"/>
      <w:headerReference w:type="first" r:id="rId19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77FA" w14:textId="77777777" w:rsidR="00F45796" w:rsidRDefault="00F45796" w:rsidP="002B2731">
      <w:pPr>
        <w:spacing w:after="0" w:line="240" w:lineRule="auto"/>
      </w:pPr>
      <w:r>
        <w:separator/>
      </w:r>
    </w:p>
  </w:endnote>
  <w:endnote w:type="continuationSeparator" w:id="0">
    <w:p w14:paraId="561C3A5E" w14:textId="77777777" w:rsidR="00F45796" w:rsidRDefault="00F45796" w:rsidP="002B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EBEF" w14:textId="77777777" w:rsidR="00F45796" w:rsidRDefault="00F45796" w:rsidP="002B2731">
      <w:pPr>
        <w:spacing w:after="0" w:line="240" w:lineRule="auto"/>
      </w:pPr>
      <w:r>
        <w:separator/>
      </w:r>
    </w:p>
  </w:footnote>
  <w:footnote w:type="continuationSeparator" w:id="0">
    <w:p w14:paraId="6AF83E95" w14:textId="77777777" w:rsidR="00F45796" w:rsidRDefault="00F45796" w:rsidP="002B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657D" w14:textId="77777777" w:rsidR="00EB2B0B" w:rsidRPr="00EB2B0B" w:rsidRDefault="00EB2B0B" w:rsidP="00EB2B0B">
    <w:pPr>
      <w:pStyle w:val="Header"/>
    </w:pPr>
    <w:r w:rsidRPr="00EB2B0B">
      <w:t>[Insert your agency information here]</w:t>
    </w:r>
  </w:p>
  <w:p w14:paraId="33A57D5C" w14:textId="72D2C9EC" w:rsidR="00EB2B0B" w:rsidRDefault="00EB2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F144" w14:textId="2BC2E715" w:rsidR="00975F45" w:rsidRDefault="00975F4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27CC0B" wp14:editId="05ACE667">
          <wp:simplePos x="0" y="0"/>
          <wp:positionH relativeFrom="column">
            <wp:posOffset>-251460</wp:posOffset>
          </wp:positionH>
          <wp:positionV relativeFrom="paragraph">
            <wp:posOffset>-998855</wp:posOffset>
          </wp:positionV>
          <wp:extent cx="7799832" cy="905256"/>
          <wp:effectExtent l="0" t="0" r="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8BA"/>
    <w:multiLevelType w:val="hybridMultilevel"/>
    <w:tmpl w:val="837CB694"/>
    <w:lvl w:ilvl="0" w:tplc="E2A6AD48">
      <w:numFmt w:val="bullet"/>
      <w:lvlText w:val="•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C2C5F"/>
    <w:multiLevelType w:val="hybridMultilevel"/>
    <w:tmpl w:val="FEA49D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F3C51"/>
    <w:multiLevelType w:val="hybridMultilevel"/>
    <w:tmpl w:val="7616A0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21649"/>
    <w:multiLevelType w:val="hybridMultilevel"/>
    <w:tmpl w:val="4C98C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341A1"/>
    <w:multiLevelType w:val="hybridMultilevel"/>
    <w:tmpl w:val="A4282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5643"/>
    <w:multiLevelType w:val="hybridMultilevel"/>
    <w:tmpl w:val="1D8A90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26255"/>
    <w:multiLevelType w:val="hybridMultilevel"/>
    <w:tmpl w:val="6C069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4F4C"/>
    <w:multiLevelType w:val="hybridMultilevel"/>
    <w:tmpl w:val="B9463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0041D"/>
    <w:multiLevelType w:val="hybridMultilevel"/>
    <w:tmpl w:val="F7702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D4E01"/>
    <w:multiLevelType w:val="hybridMultilevel"/>
    <w:tmpl w:val="4C98CE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4C181F"/>
    <w:multiLevelType w:val="hybridMultilevel"/>
    <w:tmpl w:val="12326B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ahoma" w:hAnsi="Symbol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4625"/>
    <w:multiLevelType w:val="hybridMultilevel"/>
    <w:tmpl w:val="36EEC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97FAA"/>
    <w:multiLevelType w:val="hybridMultilevel"/>
    <w:tmpl w:val="ECFAB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D6E94"/>
    <w:multiLevelType w:val="hybridMultilevel"/>
    <w:tmpl w:val="3B92B922"/>
    <w:lvl w:ilvl="0" w:tplc="FFFFFFFF">
      <w:numFmt w:val="bullet"/>
      <w:lvlText w:val="•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10706"/>
    <w:multiLevelType w:val="hybridMultilevel"/>
    <w:tmpl w:val="E2927C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D3152"/>
    <w:multiLevelType w:val="hybridMultilevel"/>
    <w:tmpl w:val="B394EA2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975B6"/>
    <w:multiLevelType w:val="hybridMultilevel"/>
    <w:tmpl w:val="20DC21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B6902"/>
    <w:multiLevelType w:val="hybridMultilevel"/>
    <w:tmpl w:val="F97EF3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33BB2"/>
    <w:multiLevelType w:val="hybridMultilevel"/>
    <w:tmpl w:val="17AEC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E2FD0"/>
    <w:multiLevelType w:val="hybridMultilevel"/>
    <w:tmpl w:val="40686A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81D31"/>
    <w:multiLevelType w:val="hybridMultilevel"/>
    <w:tmpl w:val="28E2D144"/>
    <w:lvl w:ilvl="0" w:tplc="E2A6AD48">
      <w:numFmt w:val="bullet"/>
      <w:lvlText w:val="•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C748D8"/>
    <w:multiLevelType w:val="hybridMultilevel"/>
    <w:tmpl w:val="B8D44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D53C9"/>
    <w:multiLevelType w:val="hybridMultilevel"/>
    <w:tmpl w:val="22AC7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870779"/>
    <w:multiLevelType w:val="multilevel"/>
    <w:tmpl w:val="4C30549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8A3815"/>
    <w:multiLevelType w:val="hybridMultilevel"/>
    <w:tmpl w:val="802228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A1366"/>
    <w:multiLevelType w:val="hybridMultilevel"/>
    <w:tmpl w:val="B394EA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A3B84"/>
    <w:multiLevelType w:val="hybridMultilevel"/>
    <w:tmpl w:val="B78E6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7579BF"/>
    <w:multiLevelType w:val="hybridMultilevel"/>
    <w:tmpl w:val="C02A8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122184"/>
    <w:multiLevelType w:val="hybridMultilevel"/>
    <w:tmpl w:val="AFB06766"/>
    <w:lvl w:ilvl="0" w:tplc="E2A6AD48">
      <w:numFmt w:val="bullet"/>
      <w:lvlText w:val="•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26920A14">
      <w:numFmt w:val="bullet"/>
      <w:lvlText w:val=""/>
      <w:lvlJc w:val="left"/>
      <w:pPr>
        <w:ind w:left="1080" w:hanging="360"/>
      </w:pPr>
      <w:rPr>
        <w:rFonts w:ascii="Symbol" w:eastAsia="Tahoma" w:hAnsi="Symbol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7710B3"/>
    <w:multiLevelType w:val="hybridMultilevel"/>
    <w:tmpl w:val="EB4C759E"/>
    <w:lvl w:ilvl="0" w:tplc="F94EC5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A098E"/>
    <w:multiLevelType w:val="hybridMultilevel"/>
    <w:tmpl w:val="36E2D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40D30"/>
    <w:multiLevelType w:val="hybridMultilevel"/>
    <w:tmpl w:val="3ABCC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E82BF9"/>
    <w:multiLevelType w:val="hybridMultilevel"/>
    <w:tmpl w:val="4F84D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6B2E81"/>
    <w:multiLevelType w:val="hybridMultilevel"/>
    <w:tmpl w:val="A31AC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A7F57"/>
    <w:multiLevelType w:val="hybridMultilevel"/>
    <w:tmpl w:val="FCD4D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25E5E"/>
    <w:multiLevelType w:val="hybridMultilevel"/>
    <w:tmpl w:val="4D6228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10CC6"/>
    <w:multiLevelType w:val="hybridMultilevel"/>
    <w:tmpl w:val="1B9CB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861EDD"/>
    <w:multiLevelType w:val="hybridMultilevel"/>
    <w:tmpl w:val="1DF24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21D6F"/>
    <w:multiLevelType w:val="hybridMultilevel"/>
    <w:tmpl w:val="B394EA2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22CA6"/>
    <w:multiLevelType w:val="multilevel"/>
    <w:tmpl w:val="FDBA601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DD6FD8"/>
    <w:multiLevelType w:val="hybridMultilevel"/>
    <w:tmpl w:val="9B440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C3299"/>
    <w:multiLevelType w:val="hybridMultilevel"/>
    <w:tmpl w:val="0EC03D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2B76A2"/>
    <w:multiLevelType w:val="multilevel"/>
    <w:tmpl w:val="CAB8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4C7280"/>
    <w:multiLevelType w:val="hybridMultilevel"/>
    <w:tmpl w:val="9814C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24E22"/>
    <w:multiLevelType w:val="hybridMultilevel"/>
    <w:tmpl w:val="E9089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5444D1"/>
    <w:multiLevelType w:val="hybridMultilevel"/>
    <w:tmpl w:val="58EA6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922084"/>
    <w:multiLevelType w:val="hybridMultilevel"/>
    <w:tmpl w:val="CCFA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E4C2D"/>
    <w:multiLevelType w:val="hybridMultilevel"/>
    <w:tmpl w:val="4D6228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7A4C8B"/>
    <w:multiLevelType w:val="hybridMultilevel"/>
    <w:tmpl w:val="6AA482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027DF5"/>
    <w:multiLevelType w:val="hybridMultilevel"/>
    <w:tmpl w:val="843C7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A710C67"/>
    <w:multiLevelType w:val="hybridMultilevel"/>
    <w:tmpl w:val="58EA6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D049A6"/>
    <w:multiLevelType w:val="hybridMultilevel"/>
    <w:tmpl w:val="7002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1824A1"/>
    <w:multiLevelType w:val="hybridMultilevel"/>
    <w:tmpl w:val="4C98CE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205246"/>
    <w:multiLevelType w:val="hybridMultilevel"/>
    <w:tmpl w:val="405C89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21743">
    <w:abstractNumId w:val="47"/>
  </w:num>
  <w:num w:numId="2" w16cid:durableId="682785778">
    <w:abstractNumId w:val="34"/>
  </w:num>
  <w:num w:numId="3" w16cid:durableId="1031298454">
    <w:abstractNumId w:val="24"/>
  </w:num>
  <w:num w:numId="4" w16cid:durableId="2108429733">
    <w:abstractNumId w:val="21"/>
  </w:num>
  <w:num w:numId="5" w16cid:durableId="412511965">
    <w:abstractNumId w:val="53"/>
  </w:num>
  <w:num w:numId="6" w16cid:durableId="1726686063">
    <w:abstractNumId w:val="14"/>
  </w:num>
  <w:num w:numId="7" w16cid:durableId="391121355">
    <w:abstractNumId w:val="30"/>
  </w:num>
  <w:num w:numId="8" w16cid:durableId="1860660846">
    <w:abstractNumId w:val="6"/>
  </w:num>
  <w:num w:numId="9" w16cid:durableId="1018657818">
    <w:abstractNumId w:val="25"/>
  </w:num>
  <w:num w:numId="10" w16cid:durableId="1456604232">
    <w:abstractNumId w:val="29"/>
  </w:num>
  <w:num w:numId="11" w16cid:durableId="1609852751">
    <w:abstractNumId w:val="38"/>
  </w:num>
  <w:num w:numId="12" w16cid:durableId="1170100987">
    <w:abstractNumId w:val="15"/>
  </w:num>
  <w:num w:numId="13" w16cid:durableId="127017373">
    <w:abstractNumId w:val="35"/>
  </w:num>
  <w:num w:numId="14" w16cid:durableId="1897928749">
    <w:abstractNumId w:val="50"/>
  </w:num>
  <w:num w:numId="15" w16cid:durableId="1309630857">
    <w:abstractNumId w:val="12"/>
  </w:num>
  <w:num w:numId="16" w16cid:durableId="205064518">
    <w:abstractNumId w:val="4"/>
  </w:num>
  <w:num w:numId="17" w16cid:durableId="1897087198">
    <w:abstractNumId w:val="43"/>
  </w:num>
  <w:num w:numId="18" w16cid:durableId="866329013">
    <w:abstractNumId w:val="17"/>
  </w:num>
  <w:num w:numId="19" w16cid:durableId="1131247915">
    <w:abstractNumId w:val="11"/>
  </w:num>
  <w:num w:numId="20" w16cid:durableId="592855051">
    <w:abstractNumId w:val="3"/>
  </w:num>
  <w:num w:numId="21" w16cid:durableId="31812582">
    <w:abstractNumId w:val="19"/>
  </w:num>
  <w:num w:numId="22" w16cid:durableId="241791892">
    <w:abstractNumId w:val="40"/>
  </w:num>
  <w:num w:numId="23" w16cid:durableId="1919751463">
    <w:abstractNumId w:val="16"/>
  </w:num>
  <w:num w:numId="24" w16cid:durableId="866135002">
    <w:abstractNumId w:val="37"/>
  </w:num>
  <w:num w:numId="25" w16cid:durableId="1028916751">
    <w:abstractNumId w:val="33"/>
  </w:num>
  <w:num w:numId="26" w16cid:durableId="811213592">
    <w:abstractNumId w:val="31"/>
  </w:num>
  <w:num w:numId="27" w16cid:durableId="305479024">
    <w:abstractNumId w:val="32"/>
  </w:num>
  <w:num w:numId="28" w16cid:durableId="988172372">
    <w:abstractNumId w:val="2"/>
  </w:num>
  <w:num w:numId="29" w16cid:durableId="1942375880">
    <w:abstractNumId w:val="41"/>
  </w:num>
  <w:num w:numId="30" w16cid:durableId="872503002">
    <w:abstractNumId w:val="1"/>
  </w:num>
  <w:num w:numId="31" w16cid:durableId="1760250894">
    <w:abstractNumId w:val="28"/>
  </w:num>
  <w:num w:numId="32" w16cid:durableId="359403537">
    <w:abstractNumId w:val="10"/>
  </w:num>
  <w:num w:numId="33" w16cid:durableId="1885677167">
    <w:abstractNumId w:val="13"/>
  </w:num>
  <w:num w:numId="34" w16cid:durableId="862282432">
    <w:abstractNumId w:val="42"/>
  </w:num>
  <w:num w:numId="35" w16cid:durableId="669985554">
    <w:abstractNumId w:val="39"/>
  </w:num>
  <w:num w:numId="36" w16cid:durableId="407920019">
    <w:abstractNumId w:val="5"/>
  </w:num>
  <w:num w:numId="37" w16cid:durableId="322004101">
    <w:abstractNumId w:val="20"/>
  </w:num>
  <w:num w:numId="38" w16cid:durableId="1734161762">
    <w:abstractNumId w:val="23"/>
  </w:num>
  <w:num w:numId="39" w16cid:durableId="1458794245">
    <w:abstractNumId w:val="45"/>
  </w:num>
  <w:num w:numId="40" w16cid:durableId="1706174591">
    <w:abstractNumId w:val="52"/>
  </w:num>
  <w:num w:numId="41" w16cid:durableId="1206059499">
    <w:abstractNumId w:val="0"/>
  </w:num>
  <w:num w:numId="42" w16cid:durableId="1486359391">
    <w:abstractNumId w:val="7"/>
  </w:num>
  <w:num w:numId="43" w16cid:durableId="1441140089">
    <w:abstractNumId w:val="8"/>
  </w:num>
  <w:num w:numId="44" w16cid:durableId="2016564745">
    <w:abstractNumId w:val="27"/>
  </w:num>
  <w:num w:numId="45" w16cid:durableId="1909534869">
    <w:abstractNumId w:val="26"/>
  </w:num>
  <w:num w:numId="46" w16cid:durableId="983704783">
    <w:abstractNumId w:val="9"/>
  </w:num>
  <w:num w:numId="47" w16cid:durableId="1103068912">
    <w:abstractNumId w:val="36"/>
  </w:num>
  <w:num w:numId="48" w16cid:durableId="2000620122">
    <w:abstractNumId w:val="49"/>
  </w:num>
  <w:num w:numId="49" w16cid:durableId="643508294">
    <w:abstractNumId w:val="51"/>
  </w:num>
  <w:num w:numId="50" w16cid:durableId="1044599048">
    <w:abstractNumId w:val="44"/>
  </w:num>
  <w:num w:numId="51" w16cid:durableId="942032526">
    <w:abstractNumId w:val="48"/>
  </w:num>
  <w:num w:numId="52" w16cid:durableId="560747391">
    <w:abstractNumId w:val="46"/>
  </w:num>
  <w:num w:numId="53" w16cid:durableId="1610623071">
    <w:abstractNumId w:val="18"/>
  </w:num>
  <w:num w:numId="54" w16cid:durableId="3869961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31"/>
    <w:rsid w:val="0000156A"/>
    <w:rsid w:val="00013CA0"/>
    <w:rsid w:val="00022062"/>
    <w:rsid w:val="00040483"/>
    <w:rsid w:val="00041660"/>
    <w:rsid w:val="00042D87"/>
    <w:rsid w:val="00042D8E"/>
    <w:rsid w:val="00046D8B"/>
    <w:rsid w:val="00050A95"/>
    <w:rsid w:val="0006342A"/>
    <w:rsid w:val="000650EF"/>
    <w:rsid w:val="00065993"/>
    <w:rsid w:val="00066F8F"/>
    <w:rsid w:val="00067964"/>
    <w:rsid w:val="000832A8"/>
    <w:rsid w:val="000A6D2F"/>
    <w:rsid w:val="000B049B"/>
    <w:rsid w:val="000C277E"/>
    <w:rsid w:val="000D6238"/>
    <w:rsid w:val="000D7268"/>
    <w:rsid w:val="000D76AC"/>
    <w:rsid w:val="000E1E9B"/>
    <w:rsid w:val="000E54E2"/>
    <w:rsid w:val="001026AB"/>
    <w:rsid w:val="0011378B"/>
    <w:rsid w:val="00117101"/>
    <w:rsid w:val="001315EA"/>
    <w:rsid w:val="001336C8"/>
    <w:rsid w:val="00137E7C"/>
    <w:rsid w:val="00147BDA"/>
    <w:rsid w:val="0015489B"/>
    <w:rsid w:val="00155EF6"/>
    <w:rsid w:val="0016498D"/>
    <w:rsid w:val="001752F2"/>
    <w:rsid w:val="0017581A"/>
    <w:rsid w:val="0019519D"/>
    <w:rsid w:val="001A4AE4"/>
    <w:rsid w:val="001B2593"/>
    <w:rsid w:val="001B30E8"/>
    <w:rsid w:val="001B4B59"/>
    <w:rsid w:val="001B7208"/>
    <w:rsid w:val="001C751E"/>
    <w:rsid w:val="001D0A60"/>
    <w:rsid w:val="001F4B9B"/>
    <w:rsid w:val="001F50D8"/>
    <w:rsid w:val="001F5B5A"/>
    <w:rsid w:val="00201A0D"/>
    <w:rsid w:val="00207368"/>
    <w:rsid w:val="00207831"/>
    <w:rsid w:val="0021158A"/>
    <w:rsid w:val="00224992"/>
    <w:rsid w:val="00230E9C"/>
    <w:rsid w:val="00247734"/>
    <w:rsid w:val="00257582"/>
    <w:rsid w:val="002623E6"/>
    <w:rsid w:val="002639D9"/>
    <w:rsid w:val="00270E2B"/>
    <w:rsid w:val="002727D4"/>
    <w:rsid w:val="00281421"/>
    <w:rsid w:val="002947B5"/>
    <w:rsid w:val="00295B34"/>
    <w:rsid w:val="0029778D"/>
    <w:rsid w:val="002A381C"/>
    <w:rsid w:val="002B1927"/>
    <w:rsid w:val="002B2731"/>
    <w:rsid w:val="002B4920"/>
    <w:rsid w:val="002B6697"/>
    <w:rsid w:val="002B779B"/>
    <w:rsid w:val="002C0595"/>
    <w:rsid w:val="002D38AA"/>
    <w:rsid w:val="002D5FE2"/>
    <w:rsid w:val="002E2AA3"/>
    <w:rsid w:val="002E5C4D"/>
    <w:rsid w:val="003035C1"/>
    <w:rsid w:val="00306887"/>
    <w:rsid w:val="0031037D"/>
    <w:rsid w:val="00317977"/>
    <w:rsid w:val="00340544"/>
    <w:rsid w:val="00342DC5"/>
    <w:rsid w:val="003508B3"/>
    <w:rsid w:val="00350F41"/>
    <w:rsid w:val="003560DF"/>
    <w:rsid w:val="00375CB5"/>
    <w:rsid w:val="00382B57"/>
    <w:rsid w:val="0038561C"/>
    <w:rsid w:val="00395341"/>
    <w:rsid w:val="003A2649"/>
    <w:rsid w:val="003B0280"/>
    <w:rsid w:val="003B5C1C"/>
    <w:rsid w:val="003D4F44"/>
    <w:rsid w:val="003F1934"/>
    <w:rsid w:val="003F273B"/>
    <w:rsid w:val="00417519"/>
    <w:rsid w:val="00423FEC"/>
    <w:rsid w:val="004461B4"/>
    <w:rsid w:val="0046434D"/>
    <w:rsid w:val="004654D1"/>
    <w:rsid w:val="00483750"/>
    <w:rsid w:val="004A15CE"/>
    <w:rsid w:val="004B1852"/>
    <w:rsid w:val="004B5C3C"/>
    <w:rsid w:val="004C11C3"/>
    <w:rsid w:val="004C2D7E"/>
    <w:rsid w:val="004C6504"/>
    <w:rsid w:val="004F50FB"/>
    <w:rsid w:val="004F6FAE"/>
    <w:rsid w:val="005059E1"/>
    <w:rsid w:val="005139CE"/>
    <w:rsid w:val="00520C40"/>
    <w:rsid w:val="00522A60"/>
    <w:rsid w:val="005230B0"/>
    <w:rsid w:val="005306AA"/>
    <w:rsid w:val="005532CA"/>
    <w:rsid w:val="00555187"/>
    <w:rsid w:val="0056017F"/>
    <w:rsid w:val="00570553"/>
    <w:rsid w:val="00570705"/>
    <w:rsid w:val="005740D6"/>
    <w:rsid w:val="00574622"/>
    <w:rsid w:val="005807E1"/>
    <w:rsid w:val="0058113C"/>
    <w:rsid w:val="00581528"/>
    <w:rsid w:val="00583E23"/>
    <w:rsid w:val="005852C1"/>
    <w:rsid w:val="005B1A4B"/>
    <w:rsid w:val="005B438B"/>
    <w:rsid w:val="005E5498"/>
    <w:rsid w:val="005F6D39"/>
    <w:rsid w:val="00605AF5"/>
    <w:rsid w:val="00606C6E"/>
    <w:rsid w:val="00610F60"/>
    <w:rsid w:val="00631092"/>
    <w:rsid w:val="00635DAF"/>
    <w:rsid w:val="00645565"/>
    <w:rsid w:val="00645C41"/>
    <w:rsid w:val="00647984"/>
    <w:rsid w:val="00654A2F"/>
    <w:rsid w:val="00672C67"/>
    <w:rsid w:val="006734C1"/>
    <w:rsid w:val="00677BE9"/>
    <w:rsid w:val="00686CDF"/>
    <w:rsid w:val="00687314"/>
    <w:rsid w:val="006A042C"/>
    <w:rsid w:val="006C37FA"/>
    <w:rsid w:val="006D1810"/>
    <w:rsid w:val="006E3F07"/>
    <w:rsid w:val="0071029D"/>
    <w:rsid w:val="00717B1D"/>
    <w:rsid w:val="00726F28"/>
    <w:rsid w:val="007316FA"/>
    <w:rsid w:val="00743A91"/>
    <w:rsid w:val="00746356"/>
    <w:rsid w:val="00763811"/>
    <w:rsid w:val="00765A62"/>
    <w:rsid w:val="0076648B"/>
    <w:rsid w:val="00766610"/>
    <w:rsid w:val="00777A51"/>
    <w:rsid w:val="007852DB"/>
    <w:rsid w:val="00786484"/>
    <w:rsid w:val="0079075F"/>
    <w:rsid w:val="00796431"/>
    <w:rsid w:val="007A50B7"/>
    <w:rsid w:val="007A7BD7"/>
    <w:rsid w:val="007C1693"/>
    <w:rsid w:val="007F2706"/>
    <w:rsid w:val="007F3702"/>
    <w:rsid w:val="007F4367"/>
    <w:rsid w:val="008057D4"/>
    <w:rsid w:val="008074DB"/>
    <w:rsid w:val="00812EA9"/>
    <w:rsid w:val="00813A68"/>
    <w:rsid w:val="00820784"/>
    <w:rsid w:val="008411DE"/>
    <w:rsid w:val="00845055"/>
    <w:rsid w:val="008557DF"/>
    <w:rsid w:val="00856F40"/>
    <w:rsid w:val="00863159"/>
    <w:rsid w:val="0086446F"/>
    <w:rsid w:val="00882200"/>
    <w:rsid w:val="00886AEB"/>
    <w:rsid w:val="00896D09"/>
    <w:rsid w:val="008A17C1"/>
    <w:rsid w:val="008A4F58"/>
    <w:rsid w:val="008B4755"/>
    <w:rsid w:val="008B742D"/>
    <w:rsid w:val="008C1DD1"/>
    <w:rsid w:val="008D68B5"/>
    <w:rsid w:val="00904D03"/>
    <w:rsid w:val="00905C2C"/>
    <w:rsid w:val="00905DF4"/>
    <w:rsid w:val="0091272B"/>
    <w:rsid w:val="00914620"/>
    <w:rsid w:val="009165C1"/>
    <w:rsid w:val="00921108"/>
    <w:rsid w:val="0092377D"/>
    <w:rsid w:val="009422A9"/>
    <w:rsid w:val="009475CE"/>
    <w:rsid w:val="00947D8C"/>
    <w:rsid w:val="00956C80"/>
    <w:rsid w:val="00962913"/>
    <w:rsid w:val="009645C9"/>
    <w:rsid w:val="00973712"/>
    <w:rsid w:val="00975F45"/>
    <w:rsid w:val="00990D27"/>
    <w:rsid w:val="00992B16"/>
    <w:rsid w:val="009A64CC"/>
    <w:rsid w:val="009C2152"/>
    <w:rsid w:val="009C57B3"/>
    <w:rsid w:val="009C7F5C"/>
    <w:rsid w:val="009D14A4"/>
    <w:rsid w:val="009D1A9C"/>
    <w:rsid w:val="009F0686"/>
    <w:rsid w:val="009F4F3F"/>
    <w:rsid w:val="009F7A13"/>
    <w:rsid w:val="00A04946"/>
    <w:rsid w:val="00A151AC"/>
    <w:rsid w:val="00A156B0"/>
    <w:rsid w:val="00A270C1"/>
    <w:rsid w:val="00A3009B"/>
    <w:rsid w:val="00A33413"/>
    <w:rsid w:val="00A374C3"/>
    <w:rsid w:val="00A424F1"/>
    <w:rsid w:val="00A4596A"/>
    <w:rsid w:val="00A552C6"/>
    <w:rsid w:val="00A62C17"/>
    <w:rsid w:val="00A706CD"/>
    <w:rsid w:val="00A7216D"/>
    <w:rsid w:val="00AA7750"/>
    <w:rsid w:val="00AB6EEC"/>
    <w:rsid w:val="00AC0D99"/>
    <w:rsid w:val="00AC0FA5"/>
    <w:rsid w:val="00AC4DA4"/>
    <w:rsid w:val="00AD4461"/>
    <w:rsid w:val="00AE3F19"/>
    <w:rsid w:val="00B03319"/>
    <w:rsid w:val="00B1379B"/>
    <w:rsid w:val="00B146B0"/>
    <w:rsid w:val="00B17373"/>
    <w:rsid w:val="00B26FCD"/>
    <w:rsid w:val="00B32C4A"/>
    <w:rsid w:val="00B40276"/>
    <w:rsid w:val="00B577D5"/>
    <w:rsid w:val="00B57CB9"/>
    <w:rsid w:val="00B6471B"/>
    <w:rsid w:val="00B87750"/>
    <w:rsid w:val="00BA4BFB"/>
    <w:rsid w:val="00BB324C"/>
    <w:rsid w:val="00BE1E29"/>
    <w:rsid w:val="00BE23CE"/>
    <w:rsid w:val="00BE78E0"/>
    <w:rsid w:val="00BE7D84"/>
    <w:rsid w:val="00BF4FF9"/>
    <w:rsid w:val="00C440F5"/>
    <w:rsid w:val="00C50A35"/>
    <w:rsid w:val="00C97842"/>
    <w:rsid w:val="00CA6398"/>
    <w:rsid w:val="00CA7512"/>
    <w:rsid w:val="00CC6C01"/>
    <w:rsid w:val="00CE1C6E"/>
    <w:rsid w:val="00CF4549"/>
    <w:rsid w:val="00CF6257"/>
    <w:rsid w:val="00D005A3"/>
    <w:rsid w:val="00D0180A"/>
    <w:rsid w:val="00D07EDD"/>
    <w:rsid w:val="00D11101"/>
    <w:rsid w:val="00D26055"/>
    <w:rsid w:val="00D33064"/>
    <w:rsid w:val="00D470AD"/>
    <w:rsid w:val="00D60CF1"/>
    <w:rsid w:val="00D74FEB"/>
    <w:rsid w:val="00D77499"/>
    <w:rsid w:val="00D8221A"/>
    <w:rsid w:val="00D851C3"/>
    <w:rsid w:val="00D931DD"/>
    <w:rsid w:val="00DB6AB1"/>
    <w:rsid w:val="00DC207E"/>
    <w:rsid w:val="00DC62F8"/>
    <w:rsid w:val="00DD0A98"/>
    <w:rsid w:val="00DD0CEA"/>
    <w:rsid w:val="00DF7CE9"/>
    <w:rsid w:val="00E1182E"/>
    <w:rsid w:val="00E16397"/>
    <w:rsid w:val="00E25E0C"/>
    <w:rsid w:val="00E33390"/>
    <w:rsid w:val="00E35F28"/>
    <w:rsid w:val="00E6057A"/>
    <w:rsid w:val="00E728E0"/>
    <w:rsid w:val="00E77EA0"/>
    <w:rsid w:val="00E913FF"/>
    <w:rsid w:val="00EA1468"/>
    <w:rsid w:val="00EA5DCC"/>
    <w:rsid w:val="00EB2B0B"/>
    <w:rsid w:val="00EC167F"/>
    <w:rsid w:val="00EC4855"/>
    <w:rsid w:val="00EC5646"/>
    <w:rsid w:val="00ED16EB"/>
    <w:rsid w:val="00ED6DFB"/>
    <w:rsid w:val="00EE0D1D"/>
    <w:rsid w:val="00EE415D"/>
    <w:rsid w:val="00EF1263"/>
    <w:rsid w:val="00EF7DE9"/>
    <w:rsid w:val="00F059FA"/>
    <w:rsid w:val="00F06C2B"/>
    <w:rsid w:val="00F12218"/>
    <w:rsid w:val="00F26858"/>
    <w:rsid w:val="00F45796"/>
    <w:rsid w:val="00F4614F"/>
    <w:rsid w:val="00F53119"/>
    <w:rsid w:val="00F54079"/>
    <w:rsid w:val="00F677DA"/>
    <w:rsid w:val="00F77CC1"/>
    <w:rsid w:val="00FA3627"/>
    <w:rsid w:val="00FB09EC"/>
    <w:rsid w:val="00FB7631"/>
    <w:rsid w:val="00FC683D"/>
    <w:rsid w:val="00FD324F"/>
    <w:rsid w:val="00FD5B1C"/>
    <w:rsid w:val="00FF048D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47FFA"/>
  <w15:chartTrackingRefBased/>
  <w15:docId w15:val="{C3032CF1-2B51-44FC-A9C1-ABB65926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731"/>
  </w:style>
  <w:style w:type="paragraph" w:styleId="Footer">
    <w:name w:val="footer"/>
    <w:basedOn w:val="Normal"/>
    <w:link w:val="FooterChar"/>
    <w:uiPriority w:val="99"/>
    <w:unhideWhenUsed/>
    <w:rsid w:val="002B2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731"/>
  </w:style>
  <w:style w:type="paragraph" w:customStyle="1" w:styleId="TableParagraph">
    <w:name w:val="Table Paragraph"/>
    <w:basedOn w:val="Normal"/>
    <w:uiPriority w:val="1"/>
    <w:qFormat/>
    <w:rsid w:val="00423F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table" w:styleId="TableGrid">
    <w:name w:val="Table Grid"/>
    <w:basedOn w:val="TableNormal"/>
    <w:uiPriority w:val="39"/>
    <w:rsid w:val="00BB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D0A9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D14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D14A4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reach.cdc.gov/train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chem.ncbi.nlm.nih.gov/compound/348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5" ma:contentTypeDescription="Create a new document." ma:contentTypeScope="" ma:versionID="5167598d14f75547913f8b15ed4fba6a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d176f-032d-4e1d-af68-9c7808ed6c5e" xsi:nil="true"/>
    <lcf76f155ced4ddcb4097134ff3c332f xmlns="e1583f67-f095-408a-ba0c-9ceed776a936">
      <Terms xmlns="http://schemas.microsoft.com/office/infopath/2007/PartnerControls"/>
    </lcf76f155ced4ddcb4097134ff3c332f>
    <_dlc_DocId xmlns="001d176f-032d-4e1d-af68-9c7808ed6c5e">JZPHUY6TUVTK-944062531-113547</_dlc_DocId>
    <_dlc_DocIdUrl xmlns="001d176f-032d-4e1d-af68-9c7808ed6c5e">
      <Url>https://cdc.sharepoint.com/sites/OLSS-DLS/Training/_layouts/15/DocIdRedir.aspx?ID=JZPHUY6TUVTK-944062531-113547</Url>
      <Description>JZPHUY6TUVTK-944062531-113547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C69E1-53BF-4275-9426-9405D1B999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865DF3-221F-4D89-90AD-79720492C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189E9-76CC-4C6C-B393-D6221E91267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e1583f67-f095-408a-ba0c-9ceed776a936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01d176f-032d-4e1d-af68-9c7808ed6c5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459BF8-58CA-42B1-B784-BD626B1F4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Christman, Ian (CDC/IOD/OLSS/CLSR) (CTR)</dc:creator>
  <cp:keywords/>
  <dc:description/>
  <cp:lastModifiedBy>Garcia, Roxanna (CDC/IOD/OLSS/CLSR) (CTR)</cp:lastModifiedBy>
  <cp:revision>51</cp:revision>
  <dcterms:created xsi:type="dcterms:W3CDTF">2024-07-12T12:20:00Z</dcterms:created>
  <dcterms:modified xsi:type="dcterms:W3CDTF">2024-08-20T16:56:00Z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2024-06-18T16:02:31Z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5d388ae9-12e2-41c6-a406-e870b13b64ae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0x010100C8640E9B5FA1244DA1A720691C9A509F</vt:lpwstr>
  </property>
  <property fmtid="{D5CDD505-2E9C-101B-9397-08002B2CF9AE}" pid="10" name="_dlc_DocIdItemGuid">
    <vt:lpwstr>79ab2b76-6870-4bc6-98b6-6130f0ea33aa</vt:lpwstr>
  </property>
  <property fmtid="{D5CDD505-2E9C-101B-9397-08002B2CF9AE}" pid="11" name="MediaServiceImageTags">
    <vt:lpwstr/>
  </property>
</Properties>
</file>